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A16" w14:textId="2F6A5DDE" w:rsidR="00F96C7F" w:rsidRDefault="00462090">
      <w:r>
        <w:t>Maths</w:t>
      </w:r>
      <w:r w:rsidR="00221D4B">
        <w:t xml:space="preserve"> Vocabulary Progression at KSJ </w:t>
      </w:r>
    </w:p>
    <w:tbl>
      <w:tblPr>
        <w:tblStyle w:val="TableGrid"/>
        <w:tblW w:w="15415" w:type="dxa"/>
        <w:tblLook w:val="04A0" w:firstRow="1" w:lastRow="0" w:firstColumn="1" w:lastColumn="0" w:noHBand="0" w:noVBand="1"/>
      </w:tblPr>
      <w:tblGrid>
        <w:gridCol w:w="1239"/>
        <w:gridCol w:w="1813"/>
        <w:gridCol w:w="1739"/>
        <w:gridCol w:w="1740"/>
        <w:gridCol w:w="1734"/>
        <w:gridCol w:w="1877"/>
        <w:gridCol w:w="1725"/>
        <w:gridCol w:w="1727"/>
        <w:gridCol w:w="1821"/>
      </w:tblGrid>
      <w:tr w:rsidR="00115593" w14:paraId="05C5FE4A" w14:textId="77777777" w:rsidTr="003575D4">
        <w:trPr>
          <w:trHeight w:val="291"/>
        </w:trPr>
        <w:tc>
          <w:tcPr>
            <w:tcW w:w="1239" w:type="dxa"/>
            <w:shd w:val="clear" w:color="auto" w:fill="8EAADB" w:themeFill="accent1" w:themeFillTint="99"/>
          </w:tcPr>
          <w:p w14:paraId="135F3517" w14:textId="77777777" w:rsidR="00221D4B" w:rsidRPr="00221D4B" w:rsidRDefault="00221D4B">
            <w:pPr>
              <w:rPr>
                <w:b/>
                <w:bCs/>
              </w:rPr>
            </w:pPr>
          </w:p>
        </w:tc>
        <w:tc>
          <w:tcPr>
            <w:tcW w:w="1813" w:type="dxa"/>
            <w:shd w:val="clear" w:color="auto" w:fill="8EAADB" w:themeFill="accent1" w:themeFillTint="99"/>
          </w:tcPr>
          <w:p w14:paraId="468476F1" w14:textId="01615132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YN</w:t>
            </w:r>
          </w:p>
        </w:tc>
        <w:tc>
          <w:tcPr>
            <w:tcW w:w="1739" w:type="dxa"/>
            <w:shd w:val="clear" w:color="auto" w:fill="8EAADB" w:themeFill="accent1" w:themeFillTint="99"/>
          </w:tcPr>
          <w:p w14:paraId="62D3CF3E" w14:textId="4ACC2FB8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YR</w:t>
            </w:r>
          </w:p>
        </w:tc>
        <w:tc>
          <w:tcPr>
            <w:tcW w:w="1740" w:type="dxa"/>
            <w:shd w:val="clear" w:color="auto" w:fill="8EAADB" w:themeFill="accent1" w:themeFillTint="99"/>
          </w:tcPr>
          <w:p w14:paraId="72C2799A" w14:textId="063957D0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Y1</w:t>
            </w:r>
          </w:p>
        </w:tc>
        <w:tc>
          <w:tcPr>
            <w:tcW w:w="1734" w:type="dxa"/>
            <w:shd w:val="clear" w:color="auto" w:fill="8EAADB" w:themeFill="accent1" w:themeFillTint="99"/>
          </w:tcPr>
          <w:p w14:paraId="29C0015B" w14:textId="1F0ADB4A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Y2</w:t>
            </w:r>
          </w:p>
        </w:tc>
        <w:tc>
          <w:tcPr>
            <w:tcW w:w="1877" w:type="dxa"/>
            <w:shd w:val="clear" w:color="auto" w:fill="8EAADB" w:themeFill="accent1" w:themeFillTint="99"/>
          </w:tcPr>
          <w:p w14:paraId="4600D600" w14:textId="44D2DA5E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Y3</w:t>
            </w:r>
          </w:p>
        </w:tc>
        <w:tc>
          <w:tcPr>
            <w:tcW w:w="1725" w:type="dxa"/>
            <w:shd w:val="clear" w:color="auto" w:fill="8EAADB" w:themeFill="accent1" w:themeFillTint="99"/>
          </w:tcPr>
          <w:p w14:paraId="291EA4F4" w14:textId="4DA43C34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Y4</w:t>
            </w:r>
          </w:p>
        </w:tc>
        <w:tc>
          <w:tcPr>
            <w:tcW w:w="1727" w:type="dxa"/>
            <w:shd w:val="clear" w:color="auto" w:fill="8EAADB" w:themeFill="accent1" w:themeFillTint="99"/>
          </w:tcPr>
          <w:p w14:paraId="17AAEE26" w14:textId="7C39C7DC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Y5</w:t>
            </w:r>
          </w:p>
        </w:tc>
        <w:tc>
          <w:tcPr>
            <w:tcW w:w="1821" w:type="dxa"/>
            <w:shd w:val="clear" w:color="auto" w:fill="8EAADB" w:themeFill="accent1" w:themeFillTint="99"/>
          </w:tcPr>
          <w:p w14:paraId="137EE28D" w14:textId="7907E6EB" w:rsidR="00221D4B" w:rsidRPr="00221D4B" w:rsidRDefault="00221D4B">
            <w:pPr>
              <w:rPr>
                <w:b/>
                <w:bCs/>
              </w:rPr>
            </w:pPr>
            <w:r w:rsidRPr="00221D4B">
              <w:rPr>
                <w:b/>
                <w:bCs/>
              </w:rPr>
              <w:t>Y6</w:t>
            </w:r>
          </w:p>
        </w:tc>
      </w:tr>
      <w:tr w:rsidR="001A4F3D" w14:paraId="25666C89" w14:textId="77777777" w:rsidTr="003575D4">
        <w:trPr>
          <w:trHeight w:val="432"/>
        </w:trPr>
        <w:tc>
          <w:tcPr>
            <w:tcW w:w="1239" w:type="dxa"/>
            <w:shd w:val="clear" w:color="auto" w:fill="FFF2CC" w:themeFill="accent4" w:themeFillTint="33"/>
          </w:tcPr>
          <w:p w14:paraId="17B8FFCD" w14:textId="34A98BB5" w:rsidR="001A4F3D" w:rsidRPr="00221D4B" w:rsidRDefault="001A4F3D" w:rsidP="001A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and number</w:t>
            </w:r>
            <w:r w:rsidRPr="00221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</w:tcPr>
          <w:p w14:paraId="6E9509D3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  <w:p w14:paraId="066A5899" w14:textId="68931B8E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zero,</w:t>
            </w:r>
            <w:r w:rsidRPr="00F32AA6">
              <w:rPr>
                <w:rFonts w:asciiTheme="minorHAnsi" w:hAnsiTheme="minorHAnsi" w:cstheme="minorHAnsi"/>
                <w:spacing w:val="3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one,</w:t>
            </w:r>
            <w:r w:rsidRPr="00F32AA6">
              <w:rPr>
                <w:rFonts w:asciiTheme="minorHAnsi" w:hAnsiTheme="minorHAnsi" w:cstheme="minorHAnsi"/>
                <w:spacing w:val="1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two,</w:t>
            </w:r>
          </w:p>
          <w:p w14:paraId="2413264B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three...to</w:t>
            </w:r>
            <w:r w:rsidRPr="00F32AA6">
              <w:rPr>
                <w:rFonts w:asciiTheme="minorHAnsi" w:hAnsiTheme="minorHAnsi" w:cstheme="minorHAnsi"/>
                <w:spacing w:val="-4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ten</w:t>
            </w:r>
          </w:p>
          <w:p w14:paraId="0DB0C971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Count</w:t>
            </w:r>
          </w:p>
          <w:p w14:paraId="2F3A27AD" w14:textId="522C9E62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Largest/ Smallest</w:t>
            </w:r>
          </w:p>
        </w:tc>
        <w:tc>
          <w:tcPr>
            <w:tcW w:w="1739" w:type="dxa"/>
          </w:tcPr>
          <w:p w14:paraId="5924EAB8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  <w:p w14:paraId="784D737A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Zero, one, two,</w:t>
            </w:r>
          </w:p>
          <w:p w14:paraId="4E53F8F8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three...to</w:t>
            </w:r>
          </w:p>
          <w:p w14:paraId="0683206F" w14:textId="1810541C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ten</w:t>
            </w:r>
          </w:p>
          <w:p w14:paraId="1936BFF8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Count Before/after</w:t>
            </w:r>
          </w:p>
          <w:p w14:paraId="646F4B82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More, less, many</w:t>
            </w:r>
          </w:p>
          <w:p w14:paraId="3EF06D8B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Largest/smallest Equal</w:t>
            </w:r>
          </w:p>
          <w:p w14:paraId="28A74C0F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Count forwards</w:t>
            </w:r>
          </w:p>
          <w:p w14:paraId="6510E745" w14:textId="4B541C82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Count backwards</w:t>
            </w:r>
          </w:p>
        </w:tc>
        <w:tc>
          <w:tcPr>
            <w:tcW w:w="1740" w:type="dxa"/>
          </w:tcPr>
          <w:p w14:paraId="6D40A8EE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Numbers to twenty and beyond</w:t>
            </w:r>
          </w:p>
          <w:p w14:paraId="0F944FCA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Most, least, many</w:t>
            </w:r>
          </w:p>
          <w:p w14:paraId="47C5BAC5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None</w:t>
            </w:r>
          </w:p>
          <w:p w14:paraId="5DCA38D9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Count on, </w:t>
            </w:r>
            <w:proofErr w:type="gramStart"/>
            <w:r w:rsidRPr="008C6CE0">
              <w:rPr>
                <w:sz w:val="16"/>
                <w:szCs w:val="16"/>
              </w:rPr>
              <w:t>count up</w:t>
            </w:r>
            <w:proofErr w:type="gramEnd"/>
            <w:r w:rsidRPr="008C6CE0">
              <w:rPr>
                <w:sz w:val="16"/>
                <w:szCs w:val="16"/>
              </w:rPr>
              <w:t>, count from, count down</w:t>
            </w:r>
          </w:p>
          <w:p w14:paraId="71628BBC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Few, fewer, fewest</w:t>
            </w:r>
          </w:p>
          <w:p w14:paraId="1030EF8C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Greater than, less than</w:t>
            </w:r>
          </w:p>
          <w:p w14:paraId="1C596551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Odd, even</w:t>
            </w:r>
          </w:p>
          <w:p w14:paraId="2C908BCD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Pair</w:t>
            </w:r>
          </w:p>
          <w:p w14:paraId="4206AD66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Units, ones, tens</w:t>
            </w:r>
          </w:p>
          <w:p w14:paraId="00EEE775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Ten more/less</w:t>
            </w:r>
          </w:p>
          <w:p w14:paraId="68321CCA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Digit</w:t>
            </w:r>
          </w:p>
          <w:p w14:paraId="65874E71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Numeral Figures</w:t>
            </w:r>
          </w:p>
          <w:p w14:paraId="33AA4724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Compare</w:t>
            </w:r>
          </w:p>
          <w:p w14:paraId="755EF423" w14:textId="3471E1F1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Order, in</w:t>
            </w:r>
            <w:r>
              <w:rPr>
                <w:sz w:val="16"/>
                <w:szCs w:val="16"/>
              </w:rPr>
              <w:t xml:space="preserve"> </w:t>
            </w:r>
            <w:r w:rsidRPr="008C6CE0">
              <w:rPr>
                <w:sz w:val="16"/>
                <w:szCs w:val="16"/>
              </w:rPr>
              <w:t>order,</w:t>
            </w:r>
            <w:r>
              <w:rPr>
                <w:sz w:val="16"/>
                <w:szCs w:val="16"/>
              </w:rPr>
              <w:t xml:space="preserve"> </w:t>
            </w:r>
            <w:r w:rsidRPr="008C6CE0">
              <w:rPr>
                <w:sz w:val="16"/>
                <w:szCs w:val="16"/>
              </w:rPr>
              <w:t>a different order</w:t>
            </w:r>
          </w:p>
          <w:p w14:paraId="607DAD58" w14:textId="77777777" w:rsidR="001A4F3D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Size </w:t>
            </w:r>
          </w:p>
          <w:p w14:paraId="700F28DA" w14:textId="77777777" w:rsidR="001A4F3D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Value </w:t>
            </w:r>
          </w:p>
          <w:p w14:paraId="7165FDC2" w14:textId="506FE774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Between</w:t>
            </w:r>
          </w:p>
          <w:p w14:paraId="70C4E0C7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Halfway</w:t>
            </w:r>
          </w:p>
          <w:p w14:paraId="54853096" w14:textId="4BF0224F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between</w:t>
            </w:r>
          </w:p>
        </w:tc>
        <w:tc>
          <w:tcPr>
            <w:tcW w:w="1734" w:type="dxa"/>
          </w:tcPr>
          <w:p w14:paraId="0AA64DB7" w14:textId="77777777" w:rsidR="001A4F3D" w:rsidRPr="00245FF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Numbers to one hundred</w:t>
            </w:r>
          </w:p>
          <w:p w14:paraId="77618503" w14:textId="77777777" w:rsidR="001A4F3D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 xml:space="preserve">Hundreds </w:t>
            </w:r>
          </w:p>
          <w:p w14:paraId="29001A4F" w14:textId="680733F7" w:rsidR="001A4F3D" w:rsidRPr="00245FF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Partition,</w:t>
            </w:r>
          </w:p>
          <w:p w14:paraId="03FDFE5A" w14:textId="77777777" w:rsidR="001A4F3D" w:rsidRPr="00245FF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recombine</w:t>
            </w:r>
          </w:p>
          <w:p w14:paraId="42137845" w14:textId="77777777" w:rsidR="001A4F3D" w:rsidRPr="00245FF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Hundred</w:t>
            </w:r>
          </w:p>
          <w:p w14:paraId="14A5C143" w14:textId="7FF9C408" w:rsidR="001A4F3D" w:rsidRPr="00245FF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more/less</w:t>
            </w:r>
          </w:p>
        </w:tc>
        <w:tc>
          <w:tcPr>
            <w:tcW w:w="1877" w:type="dxa"/>
          </w:tcPr>
          <w:p w14:paraId="6515EFB8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Numbers to one thousand</w:t>
            </w:r>
          </w:p>
          <w:p w14:paraId="3F6CA8E5" w14:textId="77777777" w:rsidR="001478C8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 xml:space="preserve">Integer </w:t>
            </w:r>
          </w:p>
          <w:p w14:paraId="59409C30" w14:textId="77777777" w:rsidR="001478C8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 xml:space="preserve">Intervals </w:t>
            </w:r>
          </w:p>
          <w:p w14:paraId="5C4A3CF2" w14:textId="46983BF2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Column</w:t>
            </w:r>
          </w:p>
          <w:p w14:paraId="2710FEA9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Place value</w:t>
            </w:r>
          </w:p>
          <w:p w14:paraId="52065EB4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Digit</w:t>
            </w:r>
          </w:p>
          <w:p w14:paraId="596BF9E7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Value</w:t>
            </w:r>
          </w:p>
          <w:p w14:paraId="1E5EFCF2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Worth</w:t>
            </w:r>
          </w:p>
          <w:p w14:paraId="3D4F0394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Place value</w:t>
            </w:r>
          </w:p>
          <w:p w14:paraId="1B491730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holder</w:t>
            </w:r>
          </w:p>
          <w:p w14:paraId="5E0B5EC8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  <w:p w14:paraId="75401065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numerals I to</w:t>
            </w:r>
          </w:p>
          <w:p w14:paraId="35F3E7DB" w14:textId="35C1E88E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XIII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42AFB0B0" w14:textId="77777777" w:rsidR="001A4F3D" w:rsidRPr="00451D9A" w:rsidRDefault="001A4F3D" w:rsidP="00451D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Tenths, hundredths Decimal (places)</w:t>
            </w:r>
          </w:p>
          <w:p w14:paraId="0F05F71D" w14:textId="00C30E3E" w:rsidR="001A4F3D" w:rsidRPr="00451D9A" w:rsidRDefault="001A4F3D" w:rsidP="00451D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Round (to</w:t>
            </w:r>
            <w:r w:rsidR="00451D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nearest)</w:t>
            </w:r>
          </w:p>
          <w:p w14:paraId="76D96FB0" w14:textId="77777777" w:rsidR="001A4F3D" w:rsidRPr="00451D9A" w:rsidRDefault="001A4F3D" w:rsidP="00451D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Thousand more/thousand less</w:t>
            </w:r>
          </w:p>
          <w:p w14:paraId="0E9E9A44" w14:textId="77777777" w:rsidR="001A4F3D" w:rsidRPr="00451D9A" w:rsidRDefault="001A4F3D" w:rsidP="00451D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Negative</w:t>
            </w:r>
          </w:p>
          <w:p w14:paraId="7590E8C2" w14:textId="77777777" w:rsidR="001A4F3D" w:rsidRPr="00451D9A" w:rsidRDefault="001A4F3D" w:rsidP="00451D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integers</w:t>
            </w:r>
          </w:p>
          <w:p w14:paraId="69127F18" w14:textId="533E544F" w:rsidR="001A4F3D" w:rsidRPr="00451D9A" w:rsidRDefault="001A4F3D" w:rsidP="00451D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Count through zero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96284F2" w14:textId="77777777" w:rsidR="00D51AA1" w:rsidRPr="003F6A0C" w:rsidRDefault="00D51AA1" w:rsidP="003F6A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Powers of 10</w:t>
            </w:r>
          </w:p>
          <w:p w14:paraId="05A2A0F3" w14:textId="56884B0F" w:rsidR="001A4F3D" w:rsidRPr="003F6A0C" w:rsidRDefault="00D51AA1" w:rsidP="003F6A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Roman numerals I to 100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4B054CF7" w14:textId="2CC53BC2" w:rsidR="001A4F3D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Numbers to ten million</w:t>
            </w:r>
          </w:p>
        </w:tc>
      </w:tr>
      <w:tr w:rsidR="00115593" w14:paraId="1F6A01DE" w14:textId="77777777" w:rsidTr="003575D4">
        <w:trPr>
          <w:trHeight w:val="672"/>
        </w:trPr>
        <w:tc>
          <w:tcPr>
            <w:tcW w:w="1239" w:type="dxa"/>
            <w:shd w:val="clear" w:color="auto" w:fill="FFF2CC" w:themeFill="accent4" w:themeFillTint="33"/>
          </w:tcPr>
          <w:p w14:paraId="655E7E36" w14:textId="3DAEBAB5" w:rsidR="001A4F3D" w:rsidRPr="00221D4B" w:rsidRDefault="001A4F3D" w:rsidP="001A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  <w:r w:rsidRPr="00221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</w:tcPr>
          <w:p w14:paraId="549EC155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More</w:t>
            </w:r>
          </w:p>
          <w:p w14:paraId="696BCB18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Less</w:t>
            </w:r>
          </w:p>
          <w:p w14:paraId="1CD44DB0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Altogether</w:t>
            </w:r>
          </w:p>
          <w:p w14:paraId="751CD187" w14:textId="14C5077F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8D99C19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Number bonds</w:t>
            </w:r>
          </w:p>
          <w:p w14:paraId="6F46399B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Number line</w:t>
            </w:r>
          </w:p>
          <w:p w14:paraId="741CD6EE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Add/addition</w:t>
            </w:r>
          </w:p>
          <w:p w14:paraId="54E88589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More Plus Total</w:t>
            </w:r>
          </w:p>
          <w:p w14:paraId="7757C869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Altogether Take away</w:t>
            </w:r>
          </w:p>
          <w:p w14:paraId="70FB539D" w14:textId="77777777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Equals</w:t>
            </w:r>
          </w:p>
          <w:p w14:paraId="6D9F282B" w14:textId="74C3A398" w:rsidR="001A4F3D" w:rsidRPr="00F32AA6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Is the same as</w:t>
            </w:r>
          </w:p>
        </w:tc>
        <w:tc>
          <w:tcPr>
            <w:tcW w:w="1740" w:type="dxa"/>
          </w:tcPr>
          <w:p w14:paraId="10410D1E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Sum</w:t>
            </w:r>
          </w:p>
          <w:p w14:paraId="7AB79071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Near double</w:t>
            </w:r>
          </w:p>
          <w:p w14:paraId="6F2D289F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Difference</w:t>
            </w:r>
          </w:p>
          <w:p w14:paraId="327C596B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between</w:t>
            </w:r>
          </w:p>
          <w:p w14:paraId="144FEC66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How many more to make?</w:t>
            </w:r>
          </w:p>
          <w:p w14:paraId="592CC26B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How many more is</w:t>
            </w:r>
          </w:p>
          <w:p w14:paraId="252B7A02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...than? How much more </w:t>
            </w:r>
            <w:proofErr w:type="gramStart"/>
            <w:r w:rsidRPr="008C6CE0">
              <w:rPr>
                <w:sz w:val="16"/>
                <w:szCs w:val="16"/>
              </w:rPr>
              <w:t>is..?</w:t>
            </w:r>
            <w:proofErr w:type="gramEnd"/>
          </w:p>
          <w:p w14:paraId="2FA87106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Subtract Minus</w:t>
            </w:r>
          </w:p>
          <w:p w14:paraId="6C04BA6F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How many</w:t>
            </w:r>
          </w:p>
          <w:p w14:paraId="2D2359D2" w14:textId="77777777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fewer is...than?</w:t>
            </w:r>
          </w:p>
          <w:p w14:paraId="0DD4EAD7" w14:textId="5F47E51C" w:rsidR="001A4F3D" w:rsidRPr="008C6CE0" w:rsidRDefault="001A4F3D" w:rsidP="001A4F3D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How much less </w:t>
            </w:r>
            <w:proofErr w:type="gramStart"/>
            <w:r w:rsidRPr="008C6CE0">
              <w:rPr>
                <w:sz w:val="16"/>
                <w:szCs w:val="16"/>
              </w:rPr>
              <w:t>is..?</w:t>
            </w:r>
            <w:proofErr w:type="gramEnd"/>
          </w:p>
        </w:tc>
        <w:tc>
          <w:tcPr>
            <w:tcW w:w="1734" w:type="dxa"/>
          </w:tcPr>
          <w:p w14:paraId="29D39A26" w14:textId="77777777" w:rsidR="001A4F3D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 xml:space="preserve">Sum </w:t>
            </w:r>
          </w:p>
          <w:p w14:paraId="7595C423" w14:textId="580A9A70" w:rsidR="001A4F3D" w:rsidRPr="00245FF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Commutative</w:t>
            </w:r>
          </w:p>
          <w:p w14:paraId="15BB9332" w14:textId="77777777" w:rsidR="001A4F3D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 xml:space="preserve">Inverse </w:t>
            </w:r>
          </w:p>
          <w:p w14:paraId="3C41FF44" w14:textId="76F4505A" w:rsidR="001A4F3D" w:rsidRPr="00245FF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Near double</w:t>
            </w:r>
          </w:p>
        </w:tc>
        <w:tc>
          <w:tcPr>
            <w:tcW w:w="1877" w:type="dxa"/>
          </w:tcPr>
          <w:p w14:paraId="54EFEABF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Column addition</w:t>
            </w:r>
          </w:p>
          <w:p w14:paraId="0959996F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Column subtraction</w:t>
            </w:r>
          </w:p>
          <w:p w14:paraId="728ED9DA" w14:textId="77777777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Formal written method</w:t>
            </w:r>
          </w:p>
          <w:p w14:paraId="4AEAA048" w14:textId="6D48686B" w:rsidR="001A4F3D" w:rsidRPr="00D84337" w:rsidRDefault="001A4F3D" w:rsidP="001A4F3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Exchange</w:t>
            </w:r>
          </w:p>
        </w:tc>
        <w:tc>
          <w:tcPr>
            <w:tcW w:w="1725" w:type="dxa"/>
            <w:shd w:val="clear" w:color="auto" w:fill="AEAAAA" w:themeFill="background2" w:themeFillShade="BF"/>
          </w:tcPr>
          <w:p w14:paraId="2613B60F" w14:textId="77777777" w:rsidR="001A4F3D" w:rsidRPr="00451D9A" w:rsidRDefault="001A4F3D" w:rsidP="00451D9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</w:tcPr>
          <w:p w14:paraId="5D3C375D" w14:textId="216C7913" w:rsidR="001A4F3D" w:rsidRPr="003F6A0C" w:rsidRDefault="00821EB4" w:rsidP="003F6A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Efficient written method</w:t>
            </w:r>
          </w:p>
        </w:tc>
        <w:tc>
          <w:tcPr>
            <w:tcW w:w="1821" w:type="dxa"/>
            <w:shd w:val="clear" w:color="auto" w:fill="auto"/>
          </w:tcPr>
          <w:p w14:paraId="6A24C36C" w14:textId="5EE1EF40" w:rsidR="001A4F3D" w:rsidRPr="00385E2A" w:rsidRDefault="00F4455B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Order</w:t>
            </w:r>
            <w:r w:rsidRPr="00385E2A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385E2A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operations</w:t>
            </w:r>
            <w:r w:rsidRPr="00385E2A">
              <w:rPr>
                <w:rFonts w:asciiTheme="minorHAnsi" w:hAnsiTheme="minorHAnsi" w:cstheme="minorHAnsi"/>
                <w:spacing w:val="-49"/>
                <w:w w:val="95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(BODMAS)</w:t>
            </w:r>
          </w:p>
        </w:tc>
      </w:tr>
      <w:tr w:rsidR="0075340C" w14:paraId="6997A96C" w14:textId="77777777" w:rsidTr="003575D4">
        <w:trPr>
          <w:trHeight w:val="281"/>
        </w:trPr>
        <w:tc>
          <w:tcPr>
            <w:tcW w:w="1239" w:type="dxa"/>
            <w:shd w:val="clear" w:color="auto" w:fill="FFF2CC" w:themeFill="accent4" w:themeFillTint="33"/>
          </w:tcPr>
          <w:p w14:paraId="40D67040" w14:textId="0D6FFADA" w:rsidR="0075340C" w:rsidRPr="00221D4B" w:rsidRDefault="0075340C" w:rsidP="00753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13" w:type="dxa"/>
          </w:tcPr>
          <w:p w14:paraId="3EF2E9DD" w14:textId="77777777" w:rsidR="0075340C" w:rsidRPr="00F32AA6" w:rsidRDefault="0075340C" w:rsidP="0075340C">
            <w:pPr>
              <w:pStyle w:val="TableParagraph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Groups</w:t>
            </w:r>
          </w:p>
          <w:p w14:paraId="7D9D0F7A" w14:textId="5B533172" w:rsidR="0075340C" w:rsidRPr="00F32AA6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Share</w:t>
            </w:r>
          </w:p>
        </w:tc>
        <w:tc>
          <w:tcPr>
            <w:tcW w:w="1739" w:type="dxa"/>
          </w:tcPr>
          <w:p w14:paraId="2BDAB0CA" w14:textId="77777777" w:rsidR="0075340C" w:rsidRPr="00F32AA6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Double</w:t>
            </w:r>
          </w:p>
          <w:p w14:paraId="7FBCF1EC" w14:textId="77777777" w:rsidR="0075340C" w:rsidRPr="00F32AA6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Half/halve</w:t>
            </w:r>
          </w:p>
          <w:p w14:paraId="0D67BF6C" w14:textId="0E99E1F3" w:rsidR="0075340C" w:rsidRPr="00F32AA6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Groups, share</w:t>
            </w:r>
          </w:p>
        </w:tc>
        <w:tc>
          <w:tcPr>
            <w:tcW w:w="1740" w:type="dxa"/>
          </w:tcPr>
          <w:p w14:paraId="565963A4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Odd, even</w:t>
            </w:r>
          </w:p>
          <w:p w14:paraId="2DDE4666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Count in</w:t>
            </w:r>
          </w:p>
          <w:p w14:paraId="433F72FF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twos/fives</w:t>
            </w:r>
          </w:p>
          <w:p w14:paraId="44D2574D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Count in tens (forwards from/backwards from)</w:t>
            </w:r>
          </w:p>
          <w:p w14:paraId="4CFBD02B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How many</w:t>
            </w:r>
          </w:p>
          <w:p w14:paraId="736DD11E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times? Lots of Groups of</w:t>
            </w:r>
          </w:p>
          <w:p w14:paraId="56FC6163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Once, twice,</w:t>
            </w:r>
          </w:p>
          <w:p w14:paraId="2B30E59D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Share equally</w:t>
            </w:r>
          </w:p>
          <w:p w14:paraId="066D1B06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Group in pairs</w:t>
            </w:r>
          </w:p>
          <w:p w14:paraId="22B27ACA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Equal groups of</w:t>
            </w:r>
          </w:p>
          <w:p w14:paraId="6714DA52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Multiplication</w:t>
            </w:r>
          </w:p>
          <w:p w14:paraId="260857F4" w14:textId="7777777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</w:p>
          <w:p w14:paraId="60274EB3" w14:textId="2922EF27" w:rsidR="0075340C" w:rsidRPr="008C6CE0" w:rsidRDefault="0075340C" w:rsidP="0075340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Division</w:t>
            </w:r>
          </w:p>
        </w:tc>
        <w:tc>
          <w:tcPr>
            <w:tcW w:w="1734" w:type="dxa"/>
          </w:tcPr>
          <w:p w14:paraId="0692ADF3" w14:textId="77777777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Three times, five times</w:t>
            </w:r>
          </w:p>
          <w:p w14:paraId="442807FD" w14:textId="77777777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Multiple of Times Multiply</w:t>
            </w:r>
          </w:p>
          <w:p w14:paraId="4CA3EA43" w14:textId="77777777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Multiply by</w:t>
            </w:r>
          </w:p>
          <w:p w14:paraId="139F3E2A" w14:textId="4DA9A907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Repeated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ddition</w:t>
            </w:r>
          </w:p>
          <w:p w14:paraId="7FF2568C" w14:textId="77777777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Array, row,</w:t>
            </w:r>
          </w:p>
          <w:p w14:paraId="0EEF414F" w14:textId="77777777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column,</w:t>
            </w:r>
          </w:p>
          <w:p w14:paraId="12A31679" w14:textId="77777777" w:rsidR="007534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 xml:space="preserve">Divide </w:t>
            </w:r>
          </w:p>
          <w:p w14:paraId="71FD8A47" w14:textId="7E5EB718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Divide by</w:t>
            </w:r>
          </w:p>
          <w:p w14:paraId="5F031945" w14:textId="26AEB91C" w:rsidR="0075340C" w:rsidRPr="00245FF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Left, left over</w:t>
            </w:r>
          </w:p>
        </w:tc>
        <w:tc>
          <w:tcPr>
            <w:tcW w:w="1877" w:type="dxa"/>
          </w:tcPr>
          <w:p w14:paraId="4A0AD7C6" w14:textId="77777777" w:rsidR="0075340C" w:rsidRPr="00D8433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Product</w:t>
            </w:r>
          </w:p>
          <w:p w14:paraId="57B7BECB" w14:textId="77777777" w:rsidR="0075340C" w:rsidRPr="00D8433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Multiples of 4, eight, fifty and one hundred</w:t>
            </w:r>
          </w:p>
          <w:p w14:paraId="3F1F65E3" w14:textId="77777777" w:rsidR="0075340C" w:rsidRPr="00D8433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Scale up Divisibility</w:t>
            </w:r>
          </w:p>
          <w:p w14:paraId="32947DC6" w14:textId="77777777" w:rsidR="0075340C" w:rsidRPr="00D8433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Divisible by</w:t>
            </w:r>
          </w:p>
          <w:p w14:paraId="05A9D346" w14:textId="77777777" w:rsidR="0075340C" w:rsidRPr="00D8433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Exchange</w:t>
            </w:r>
          </w:p>
          <w:p w14:paraId="14ED49A8" w14:textId="5F1ADCB3" w:rsidR="0075340C" w:rsidRPr="00D84337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Remainder</w:t>
            </w:r>
          </w:p>
        </w:tc>
        <w:tc>
          <w:tcPr>
            <w:tcW w:w="1725" w:type="dxa"/>
          </w:tcPr>
          <w:p w14:paraId="39DD1E57" w14:textId="77777777" w:rsidR="0075340C" w:rsidRPr="00451D9A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Multiplication facts (up to 12X12)</w:t>
            </w:r>
          </w:p>
          <w:p w14:paraId="5BC32308" w14:textId="77777777" w:rsidR="0075340C" w:rsidRPr="00451D9A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Division facts</w:t>
            </w:r>
          </w:p>
          <w:p w14:paraId="41CB2905" w14:textId="77777777" w:rsidR="0075340C" w:rsidRPr="00451D9A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associated</w:t>
            </w:r>
            <w:proofErr w:type="gramEnd"/>
            <w:r w:rsidRPr="00451D9A">
              <w:rPr>
                <w:rFonts w:asciiTheme="minorHAnsi" w:hAnsiTheme="minorHAnsi" w:cstheme="minorHAnsi"/>
                <w:sz w:val="16"/>
                <w:szCs w:val="16"/>
              </w:rPr>
              <w:t xml:space="preserve"> facts)</w:t>
            </w:r>
          </w:p>
          <w:p w14:paraId="72A71663" w14:textId="77777777" w:rsidR="007534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Inverse</w:t>
            </w:r>
          </w:p>
          <w:p w14:paraId="31C576FF" w14:textId="0F12D718" w:rsidR="0075340C" w:rsidRPr="00451D9A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Inverse operation</w:t>
            </w:r>
          </w:p>
          <w:p w14:paraId="6E2F607C" w14:textId="74E92A5F" w:rsidR="0075340C" w:rsidRPr="00451D9A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Derive</w:t>
            </w:r>
          </w:p>
        </w:tc>
        <w:tc>
          <w:tcPr>
            <w:tcW w:w="1727" w:type="dxa"/>
          </w:tcPr>
          <w:p w14:paraId="57210A63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Factor pairs</w:t>
            </w:r>
          </w:p>
          <w:p w14:paraId="5464738C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Composite numbers, prime numbers, prime factors, square</w:t>
            </w:r>
          </w:p>
          <w:p w14:paraId="2CB1B733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numbers,</w:t>
            </w:r>
          </w:p>
          <w:p w14:paraId="38CDE43D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cubed numbers</w:t>
            </w:r>
          </w:p>
          <w:p w14:paraId="6A391882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Formal written method</w:t>
            </w:r>
          </w:p>
          <w:p w14:paraId="2B6E3142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Dividend,</w:t>
            </w:r>
          </w:p>
          <w:p w14:paraId="3D647862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divisor,</w:t>
            </w:r>
          </w:p>
          <w:p w14:paraId="526B2569" w14:textId="77777777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quotient</w:t>
            </w:r>
          </w:p>
          <w:p w14:paraId="2A956691" w14:textId="738716DE" w:rsidR="0075340C" w:rsidRPr="003F6A0C" w:rsidRDefault="0075340C" w:rsidP="0075340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Multiplicand</w:t>
            </w:r>
          </w:p>
        </w:tc>
        <w:tc>
          <w:tcPr>
            <w:tcW w:w="1821" w:type="dxa"/>
          </w:tcPr>
          <w:p w14:paraId="0688599E" w14:textId="77777777" w:rsidR="0075340C" w:rsidRPr="00385E2A" w:rsidRDefault="0075340C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Order</w:t>
            </w:r>
            <w:r w:rsidRPr="00385E2A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385E2A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operations</w:t>
            </w:r>
            <w:r w:rsidRPr="00385E2A">
              <w:rPr>
                <w:rFonts w:asciiTheme="minorHAnsi" w:hAnsiTheme="minorHAnsi" w:cstheme="minorHAnsi"/>
                <w:spacing w:val="-49"/>
                <w:w w:val="95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(BODMAS)</w:t>
            </w:r>
          </w:p>
          <w:p w14:paraId="0E48B0FC" w14:textId="63A3F652" w:rsidR="0075340C" w:rsidRPr="00385E2A" w:rsidRDefault="0075340C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Common</w:t>
            </w:r>
            <w:r w:rsidR="00385E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factors,</w:t>
            </w:r>
          </w:p>
          <w:p w14:paraId="298274B3" w14:textId="21768D1E" w:rsidR="0075340C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w w:val="105"/>
                <w:sz w:val="16"/>
                <w:szCs w:val="16"/>
              </w:rPr>
              <w:t>C</w:t>
            </w:r>
            <w:r w:rsidR="0075340C" w:rsidRPr="00385E2A">
              <w:rPr>
                <w:rFonts w:asciiTheme="minorHAnsi" w:hAnsiTheme="minorHAnsi" w:cstheme="minorHAnsi"/>
                <w:w w:val="105"/>
                <w:sz w:val="16"/>
                <w:szCs w:val="16"/>
              </w:rPr>
              <w:t>ommon</w:t>
            </w:r>
            <w:r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r w:rsidR="0075340C" w:rsidRPr="00385E2A">
              <w:rPr>
                <w:rFonts w:asciiTheme="minorHAnsi" w:hAnsiTheme="minorHAnsi" w:cstheme="minorHAnsi"/>
                <w:sz w:val="16"/>
                <w:szCs w:val="16"/>
              </w:rPr>
              <w:t>multiples</w:t>
            </w:r>
          </w:p>
          <w:p w14:paraId="4E1CB2BC" w14:textId="1F4A50FC" w:rsidR="006A7768" w:rsidRPr="00385E2A" w:rsidRDefault="0075340C" w:rsidP="006A776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Highest</w:t>
            </w:r>
            <w:r w:rsidR="006A7768">
              <w:rPr>
                <w:rFonts w:asciiTheme="minorHAnsi" w:hAnsiTheme="minorHAnsi" w:cstheme="minorHAnsi"/>
                <w:sz w:val="16"/>
                <w:szCs w:val="16"/>
              </w:rPr>
              <w:t>/ lowest common factor/ multiple</w:t>
            </w:r>
          </w:p>
          <w:p w14:paraId="408C8358" w14:textId="33DFED78" w:rsidR="0075340C" w:rsidRPr="00385E2A" w:rsidRDefault="0075340C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5593" w14:paraId="17B82257" w14:textId="77777777" w:rsidTr="003575D4">
        <w:trPr>
          <w:trHeight w:val="1130"/>
        </w:trPr>
        <w:tc>
          <w:tcPr>
            <w:tcW w:w="1239" w:type="dxa"/>
            <w:shd w:val="clear" w:color="auto" w:fill="FFF2CC" w:themeFill="accent4" w:themeFillTint="33"/>
          </w:tcPr>
          <w:p w14:paraId="7A4B87FF" w14:textId="7A725E87" w:rsidR="001C526C" w:rsidRPr="00221D4B" w:rsidRDefault="001C526C" w:rsidP="001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Geometry- position and direction</w:t>
            </w:r>
          </w:p>
        </w:tc>
        <w:tc>
          <w:tcPr>
            <w:tcW w:w="1813" w:type="dxa"/>
          </w:tcPr>
          <w:p w14:paraId="7D8AEAD6" w14:textId="2EDC4ECC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Over,</w:t>
            </w:r>
            <w:r w:rsidRPr="00F32AA6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under,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underneath, above,</w:t>
            </w:r>
            <w:r w:rsidRPr="00F32AA6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below, top,</w:t>
            </w:r>
            <w:r w:rsidRPr="00F32AA6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bottom, side</w:t>
            </w:r>
          </w:p>
          <w:p w14:paraId="63656B97" w14:textId="22699BD3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On,</w:t>
            </w:r>
            <w:r w:rsidRPr="00F32AA6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in,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outside,</w:t>
            </w:r>
            <w:r w:rsidRPr="00F32AA6">
              <w:rPr>
                <w:rFonts w:asciiTheme="minorHAnsi" w:hAnsiTheme="minorHAnsi" w:cstheme="minorHAnsi"/>
                <w:spacing w:val="7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inside</w:t>
            </w:r>
          </w:p>
          <w:p w14:paraId="3EAD33D4" w14:textId="0A87FF00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around,</w:t>
            </w:r>
            <w:r w:rsidRPr="00F32AA6">
              <w:rPr>
                <w:rFonts w:asciiTheme="minorHAnsi" w:hAnsiTheme="minorHAnsi" w:cstheme="minorHAnsi"/>
                <w:spacing w:val="10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in front,</w:t>
            </w:r>
            <w:r w:rsidRPr="00F32AA6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behind,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front, back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before, after</w:t>
            </w:r>
            <w:r w:rsidRPr="00F32AA6">
              <w:rPr>
                <w:rFonts w:asciiTheme="minorHAnsi" w:hAnsiTheme="minorHAnsi" w:cstheme="minorHAnsi"/>
                <w:spacing w:val="-51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r w:rsidRPr="00F32AA6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</w:p>
        </w:tc>
        <w:tc>
          <w:tcPr>
            <w:tcW w:w="1739" w:type="dxa"/>
          </w:tcPr>
          <w:p w14:paraId="040A8AE9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Over, under,</w:t>
            </w:r>
          </w:p>
          <w:p w14:paraId="237FAFCA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underneath,</w:t>
            </w:r>
          </w:p>
          <w:p w14:paraId="74879320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above, below,</w:t>
            </w:r>
          </w:p>
          <w:p w14:paraId="10241C0D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top, bottom,</w:t>
            </w:r>
          </w:p>
          <w:p w14:paraId="5454E814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side</w:t>
            </w:r>
          </w:p>
          <w:p w14:paraId="46FB05FE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On, in</w:t>
            </w:r>
          </w:p>
          <w:p w14:paraId="517C1715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outside, inside</w:t>
            </w:r>
          </w:p>
          <w:p w14:paraId="0F0F2C55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around, in</w:t>
            </w:r>
          </w:p>
          <w:p w14:paraId="54246622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front, behind front, back before, after </w:t>
            </w:r>
            <w:proofErr w:type="gramStart"/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beside,</w:t>
            </w:r>
            <w:proofErr w:type="gramEnd"/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 next to opposite Between</w:t>
            </w:r>
          </w:p>
          <w:p w14:paraId="05B70C5E" w14:textId="77777777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Up down</w:t>
            </w:r>
          </w:p>
          <w:p w14:paraId="5A62233A" w14:textId="3567F3EF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Forwards, backwards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br/>
              <w:t>To, from</w:t>
            </w:r>
          </w:p>
          <w:p w14:paraId="15AA1EF7" w14:textId="01EE40F0" w:rsidR="001C526C" w:rsidRPr="00F32AA6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Stretch, bend</w:t>
            </w:r>
          </w:p>
        </w:tc>
        <w:tc>
          <w:tcPr>
            <w:tcW w:w="1740" w:type="dxa"/>
          </w:tcPr>
          <w:p w14:paraId="311A0FFB" w14:textId="77777777" w:rsidR="001C526C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Position</w:t>
            </w:r>
          </w:p>
          <w:p w14:paraId="3BAABAF9" w14:textId="4FE3E620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Apart</w:t>
            </w:r>
          </w:p>
          <w:p w14:paraId="17B22F61" w14:textId="73E7333F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Middle,</w:t>
            </w:r>
            <w:r>
              <w:rPr>
                <w:sz w:val="16"/>
                <w:szCs w:val="16"/>
              </w:rPr>
              <w:t xml:space="preserve"> </w:t>
            </w:r>
            <w:r w:rsidRPr="008C6CE0">
              <w:rPr>
                <w:sz w:val="16"/>
                <w:szCs w:val="16"/>
              </w:rPr>
              <w:t xml:space="preserve">edge, </w:t>
            </w:r>
            <w:proofErr w:type="spellStart"/>
            <w:r w:rsidRPr="008C6CE0">
              <w:rPr>
                <w:sz w:val="16"/>
                <w:szCs w:val="16"/>
              </w:rPr>
              <w:t>centre</w:t>
            </w:r>
            <w:proofErr w:type="spellEnd"/>
            <w:r w:rsidRPr="008C6CE0">
              <w:rPr>
                <w:sz w:val="16"/>
                <w:szCs w:val="16"/>
              </w:rPr>
              <w:t>, corner</w:t>
            </w:r>
          </w:p>
          <w:p w14:paraId="02CCD752" w14:textId="77777777" w:rsidR="001C526C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Direction</w:t>
            </w:r>
          </w:p>
          <w:p w14:paraId="6573AE9C" w14:textId="77777777" w:rsidR="001C526C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Journey</w:t>
            </w:r>
          </w:p>
          <w:p w14:paraId="3B9122FC" w14:textId="21FE7D67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Left, right</w:t>
            </w:r>
          </w:p>
          <w:p w14:paraId="77B7BFEC" w14:textId="77777777" w:rsidR="001C526C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Sideways </w:t>
            </w:r>
          </w:p>
          <w:p w14:paraId="46C69A90" w14:textId="3B1D8D05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Across</w:t>
            </w:r>
          </w:p>
          <w:p w14:paraId="4C245AD5" w14:textId="77777777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Close, far, near</w:t>
            </w:r>
          </w:p>
          <w:p w14:paraId="504399C7" w14:textId="77777777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Along, through</w:t>
            </w:r>
          </w:p>
          <w:p w14:paraId="4C6F4D1F" w14:textId="77777777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towards, away from</w:t>
            </w:r>
          </w:p>
          <w:p w14:paraId="2AA4F914" w14:textId="77777777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Movement</w:t>
            </w:r>
          </w:p>
          <w:p w14:paraId="3A72A021" w14:textId="5423C47E" w:rsidR="001C526C" w:rsidRPr="008C6CE0" w:rsidRDefault="001C526C" w:rsidP="001C526C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Slide, roll, turn, whole turn, half turn</w:t>
            </w:r>
          </w:p>
        </w:tc>
        <w:tc>
          <w:tcPr>
            <w:tcW w:w="1734" w:type="dxa"/>
          </w:tcPr>
          <w:p w14:paraId="52ED78C6" w14:textId="77777777" w:rsidR="001C526C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Rotate, rotation Clockwise, anti-clockwise</w:t>
            </w:r>
          </w:p>
          <w:p w14:paraId="59F4DF65" w14:textId="77777777" w:rsidR="001C526C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Straight line</w:t>
            </w:r>
          </w:p>
          <w:p w14:paraId="5A75E6E1" w14:textId="383838CC" w:rsidR="001C526C" w:rsidRPr="00245FF7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 xml:space="preserve">Ninety </w:t>
            </w:r>
            <w:proofErr w:type="gramStart"/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degree</w:t>
            </w:r>
            <w:proofErr w:type="gramEnd"/>
            <w:r w:rsidRPr="00245FF7">
              <w:rPr>
                <w:rFonts w:asciiTheme="minorHAnsi" w:hAnsiTheme="minorHAnsi" w:cstheme="minorHAnsi"/>
                <w:sz w:val="16"/>
                <w:szCs w:val="16"/>
              </w:rPr>
              <w:t xml:space="preserve"> turn,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right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angle</w:t>
            </w:r>
          </w:p>
        </w:tc>
        <w:tc>
          <w:tcPr>
            <w:tcW w:w="1877" w:type="dxa"/>
          </w:tcPr>
          <w:p w14:paraId="61F800AE" w14:textId="77777777" w:rsidR="001C526C" w:rsidRPr="00D84337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Greater than/less than ninety degrees</w:t>
            </w:r>
          </w:p>
          <w:p w14:paraId="78273E38" w14:textId="46A53487" w:rsidR="001C526C" w:rsidRPr="00D84337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Orientation (same and different orientation)</w:t>
            </w:r>
          </w:p>
        </w:tc>
        <w:tc>
          <w:tcPr>
            <w:tcW w:w="1725" w:type="dxa"/>
          </w:tcPr>
          <w:p w14:paraId="04A405AF" w14:textId="77777777" w:rsidR="001C526C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 xml:space="preserve">Co-ordinates Translation </w:t>
            </w:r>
          </w:p>
          <w:p w14:paraId="34759CF0" w14:textId="77777777" w:rsidR="001C526C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 xml:space="preserve">First quadrant </w:t>
            </w:r>
          </w:p>
          <w:p w14:paraId="684C9808" w14:textId="237AAE18" w:rsidR="001C526C" w:rsidRPr="00451D9A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X-axis</w:t>
            </w:r>
          </w:p>
          <w:p w14:paraId="5D714BF0" w14:textId="77777777" w:rsidR="001C526C" w:rsidRPr="00451D9A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Y-axis</w:t>
            </w:r>
          </w:p>
          <w:p w14:paraId="148AED8C" w14:textId="43CBF494" w:rsidR="001C526C" w:rsidRPr="00451D9A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Perimeter,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area</w:t>
            </w:r>
          </w:p>
        </w:tc>
        <w:tc>
          <w:tcPr>
            <w:tcW w:w="1727" w:type="dxa"/>
            <w:shd w:val="clear" w:color="auto" w:fill="AEAAAA" w:themeFill="background2" w:themeFillShade="BF"/>
          </w:tcPr>
          <w:p w14:paraId="30C7C96F" w14:textId="095A7D2C" w:rsidR="001C526C" w:rsidRPr="003F6A0C" w:rsidRDefault="001C526C" w:rsidP="001C526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</w:tcPr>
          <w:p w14:paraId="4977347D" w14:textId="77777777" w:rsidR="001C526C" w:rsidRPr="00385E2A" w:rsidRDefault="001C526C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Four</w:t>
            </w:r>
            <w:r w:rsidRPr="00385E2A">
              <w:rPr>
                <w:rFonts w:asciiTheme="minorHAnsi" w:hAnsiTheme="minorHAnsi" w:cstheme="minorHAnsi"/>
                <w:spacing w:val="1"/>
                <w:w w:val="95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quadrants</w:t>
            </w:r>
            <w:r w:rsidRPr="00385E2A">
              <w:rPr>
                <w:rFonts w:asciiTheme="minorHAnsi" w:hAnsiTheme="minorHAnsi" w:cstheme="minorHAnsi"/>
                <w:spacing w:val="-49"/>
                <w:w w:val="95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Translation</w:t>
            </w:r>
          </w:p>
          <w:p w14:paraId="7B877C4A" w14:textId="7D25756D" w:rsidR="001C526C" w:rsidRPr="00385E2A" w:rsidRDefault="001C526C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Reflection</w:t>
            </w:r>
          </w:p>
        </w:tc>
      </w:tr>
      <w:tr w:rsidR="00115593" w14:paraId="0B61E347" w14:textId="77777777" w:rsidTr="003575D4">
        <w:trPr>
          <w:trHeight w:val="221"/>
        </w:trPr>
        <w:tc>
          <w:tcPr>
            <w:tcW w:w="1239" w:type="dxa"/>
            <w:shd w:val="clear" w:color="auto" w:fill="FFF2CC" w:themeFill="accent4" w:themeFillTint="33"/>
          </w:tcPr>
          <w:p w14:paraId="0E0A1609" w14:textId="353A4648" w:rsidR="00115593" w:rsidRPr="00221D4B" w:rsidRDefault="00115593" w:rsidP="00115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Geometry- properties of shape</w:t>
            </w:r>
          </w:p>
        </w:tc>
        <w:tc>
          <w:tcPr>
            <w:tcW w:w="1813" w:type="dxa"/>
          </w:tcPr>
          <w:p w14:paraId="1FB79593" w14:textId="77777777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Shape</w:t>
            </w:r>
          </w:p>
          <w:p w14:paraId="60F1E88A" w14:textId="5183E5F1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Cube,</w:t>
            </w:r>
            <w:r w:rsidRPr="00F32AA6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P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yramid,</w:t>
            </w:r>
          </w:p>
          <w:p w14:paraId="416A350E" w14:textId="308E96B4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Cone,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Circle,</w:t>
            </w:r>
            <w:r w:rsidRPr="00F32AA6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triangle,</w:t>
            </w:r>
          </w:p>
          <w:p w14:paraId="22824144" w14:textId="4D615C8A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Square</w:t>
            </w:r>
          </w:p>
          <w:p w14:paraId="51549731" w14:textId="77777777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Flat,</w:t>
            </w:r>
            <w:r w:rsidRPr="00F32AA6">
              <w:rPr>
                <w:rFonts w:asciiTheme="minorHAnsi" w:hAnsiTheme="minorHAnsi" w:cstheme="minorHAnsi"/>
                <w:spacing w:val="-1"/>
                <w:w w:val="95"/>
                <w:sz w:val="16"/>
                <w:szCs w:val="16"/>
              </w:rPr>
              <w:t xml:space="preserve"> C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urved, straight,</w:t>
            </w:r>
            <w:r w:rsidRPr="00F32AA6">
              <w:rPr>
                <w:rFonts w:asciiTheme="minorHAnsi" w:hAnsiTheme="minorHAnsi" w:cstheme="minorHAnsi"/>
                <w:spacing w:val="3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round </w:t>
            </w:r>
          </w:p>
          <w:p w14:paraId="33FC141D" w14:textId="3BC3605D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Corner</w:t>
            </w:r>
          </w:p>
        </w:tc>
        <w:tc>
          <w:tcPr>
            <w:tcW w:w="1739" w:type="dxa"/>
          </w:tcPr>
          <w:p w14:paraId="21C7D1E4" w14:textId="77777777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Group </w:t>
            </w:r>
          </w:p>
          <w:p w14:paraId="62AD5BBA" w14:textId="65379E7B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Sort</w:t>
            </w:r>
          </w:p>
          <w:p w14:paraId="6207BA87" w14:textId="77777777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Shape</w:t>
            </w:r>
          </w:p>
          <w:p w14:paraId="5D8BB33E" w14:textId="77777777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Cube, cuboid,</w:t>
            </w:r>
          </w:p>
          <w:p w14:paraId="6D42BE7A" w14:textId="349233ED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pyramid, sphere, cone, cylinder, circle, circular, triangle, square</w:t>
            </w:r>
          </w:p>
          <w:p w14:paraId="72674B16" w14:textId="67DECA43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Flat, curved, straight, round</w:t>
            </w:r>
          </w:p>
          <w:p w14:paraId="65D7CDE0" w14:textId="69024AE6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Corner</w:t>
            </w:r>
          </w:p>
          <w:p w14:paraId="689C62E4" w14:textId="2301F034" w:rsidR="00115593" w:rsidRPr="00F32AA6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Face, side, edge</w:t>
            </w:r>
          </w:p>
        </w:tc>
        <w:tc>
          <w:tcPr>
            <w:tcW w:w="1740" w:type="dxa"/>
          </w:tcPr>
          <w:p w14:paraId="0D819C77" w14:textId="77777777" w:rsidR="00115593" w:rsidRDefault="00115593" w:rsidP="00115593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Hollow, solid </w:t>
            </w:r>
          </w:p>
          <w:p w14:paraId="7A94AA7B" w14:textId="082EFBE1" w:rsidR="00115593" w:rsidRPr="008C6CE0" w:rsidRDefault="00115593" w:rsidP="00115593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Point, pointed</w:t>
            </w:r>
          </w:p>
          <w:p w14:paraId="345D2439" w14:textId="77777777" w:rsidR="00115593" w:rsidRPr="008C6CE0" w:rsidRDefault="00115593" w:rsidP="00115593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Size — bigger,</w:t>
            </w:r>
          </w:p>
          <w:p w14:paraId="528AB42C" w14:textId="74437C24" w:rsidR="00115593" w:rsidRPr="008C6CE0" w:rsidRDefault="00115593" w:rsidP="00115593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larger, smaller</w:t>
            </w:r>
          </w:p>
        </w:tc>
        <w:tc>
          <w:tcPr>
            <w:tcW w:w="1734" w:type="dxa"/>
          </w:tcPr>
          <w:p w14:paraId="54CBF5DA" w14:textId="77777777" w:rsidR="00115593" w:rsidRPr="00245FF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Symmetry, symmetrical, line of symmetry</w:t>
            </w:r>
          </w:p>
          <w:p w14:paraId="2FFADD2A" w14:textId="77777777" w:rsidR="00115593" w:rsidRPr="00245FF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Fold</w:t>
            </w:r>
          </w:p>
          <w:p w14:paraId="46036508" w14:textId="77777777" w:rsidR="00115593" w:rsidRPr="00245FF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Match</w:t>
            </w:r>
          </w:p>
          <w:p w14:paraId="0B47B668" w14:textId="77777777" w:rsidR="00115593" w:rsidRPr="00245FF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Mirror line Reflection</w:t>
            </w:r>
          </w:p>
          <w:p w14:paraId="3DCB018E" w14:textId="77777777" w:rsidR="00115593" w:rsidRPr="00245FF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Pattern, repeating pattern</w:t>
            </w:r>
          </w:p>
          <w:p w14:paraId="2E2ED2AE" w14:textId="290B9E79" w:rsidR="00115593" w:rsidRPr="00245FF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Octagon, kite, pentagon, prism</w:t>
            </w:r>
          </w:p>
        </w:tc>
        <w:tc>
          <w:tcPr>
            <w:tcW w:w="1877" w:type="dxa"/>
          </w:tcPr>
          <w:p w14:paraId="02A8D84F" w14:textId="77777777" w:rsidR="00115593" w:rsidRPr="00D8433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Horizontal, vertical, diagonal, perpendicular and parallel lines</w:t>
            </w:r>
          </w:p>
          <w:p w14:paraId="555516C1" w14:textId="7F60748D" w:rsidR="00115593" w:rsidRPr="00D84337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Heptagon, hexagon, Parallelogram, rhombus, trapezium,</w:t>
            </w:r>
          </w:p>
        </w:tc>
        <w:tc>
          <w:tcPr>
            <w:tcW w:w="1725" w:type="dxa"/>
          </w:tcPr>
          <w:p w14:paraId="5A6EA9A0" w14:textId="77777777" w:rsidR="00115593" w:rsidRPr="00451D9A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Quadrilaterals</w:t>
            </w:r>
          </w:p>
          <w:p w14:paraId="3A300608" w14:textId="77777777" w:rsidR="00115593" w:rsidRPr="00451D9A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Triangles — right angle, scalene, equilateral</w:t>
            </w:r>
          </w:p>
          <w:p w14:paraId="3C56D722" w14:textId="22682BFC" w:rsidR="00115593" w:rsidRPr="00451D9A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Right angle, acute and obtuse angles</w:t>
            </w:r>
          </w:p>
        </w:tc>
        <w:tc>
          <w:tcPr>
            <w:tcW w:w="1727" w:type="dxa"/>
          </w:tcPr>
          <w:p w14:paraId="35F8C8E6" w14:textId="77777777" w:rsidR="00115593" w:rsidRPr="003F6A0C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Regular and irregular polygons</w:t>
            </w:r>
          </w:p>
          <w:p w14:paraId="243FEAA3" w14:textId="77777777" w:rsidR="00115593" w:rsidRPr="003F6A0C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Dodecahedron Reflex angle</w:t>
            </w:r>
          </w:p>
          <w:p w14:paraId="431922D7" w14:textId="77777777" w:rsidR="00115593" w:rsidRPr="003F6A0C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Dimensions</w:t>
            </w:r>
          </w:p>
          <w:p w14:paraId="46C94AA1" w14:textId="77777777" w:rsidR="00115593" w:rsidRPr="003F6A0C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 xml:space="preserve">Reflective symmetry </w:t>
            </w:r>
          </w:p>
          <w:p w14:paraId="6A881834" w14:textId="58B086F0" w:rsidR="00115593" w:rsidRPr="003F6A0C" w:rsidRDefault="00115593" w:rsidP="0011559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Congruent</w:t>
            </w:r>
          </w:p>
        </w:tc>
        <w:tc>
          <w:tcPr>
            <w:tcW w:w="1821" w:type="dxa"/>
          </w:tcPr>
          <w:p w14:paraId="146D7C8B" w14:textId="77777777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Vertically</w:t>
            </w:r>
            <w:r w:rsidRPr="00385E2A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opposite</w:t>
            </w:r>
            <w:r w:rsidRPr="00385E2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angles</w:t>
            </w:r>
          </w:p>
          <w:p w14:paraId="474FAB80" w14:textId="77777777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Opposite angles</w:t>
            </w:r>
          </w:p>
          <w:p w14:paraId="56732085" w14:textId="77777777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Circumference,</w:t>
            </w:r>
          </w:p>
          <w:p w14:paraId="19B3720C" w14:textId="77777777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radius,</w:t>
            </w:r>
            <w:r w:rsidRPr="00385E2A">
              <w:rPr>
                <w:rFonts w:asciiTheme="minorHAnsi" w:hAnsiTheme="minorHAnsi" w:cstheme="minorHAnsi"/>
                <w:spacing w:val="46"/>
                <w:w w:val="95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diameter</w:t>
            </w:r>
          </w:p>
          <w:p w14:paraId="142B0723" w14:textId="05C966B7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Compasses</w:t>
            </w:r>
            <w:r w:rsidR="000E4E5F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(pair of)</w:t>
            </w:r>
          </w:p>
          <w:p w14:paraId="6C5EDF25" w14:textId="2C93591E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Intersecting</w:t>
            </w:r>
          </w:p>
          <w:p w14:paraId="0EA37C11" w14:textId="05FBEBD7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Concentric</w:t>
            </w:r>
          </w:p>
          <w:p w14:paraId="02156F77" w14:textId="33115BA7" w:rsidR="00115593" w:rsidRPr="00385E2A" w:rsidRDefault="00115593" w:rsidP="000F51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Arc</w:t>
            </w:r>
          </w:p>
        </w:tc>
      </w:tr>
      <w:tr w:rsidR="003575D4" w14:paraId="61464AED" w14:textId="77777777" w:rsidTr="003575D4">
        <w:trPr>
          <w:trHeight w:val="209"/>
        </w:trPr>
        <w:tc>
          <w:tcPr>
            <w:tcW w:w="1239" w:type="dxa"/>
            <w:shd w:val="clear" w:color="auto" w:fill="FFF2CC" w:themeFill="accent4" w:themeFillTint="33"/>
          </w:tcPr>
          <w:p w14:paraId="4558D35E" w14:textId="152FD2BE" w:rsidR="003575D4" w:rsidRPr="00221D4B" w:rsidRDefault="003575D4" w:rsidP="0035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13" w:type="dxa"/>
          </w:tcPr>
          <w:p w14:paraId="0B6954CF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Full,</w:t>
            </w:r>
            <w:r w:rsidRPr="00F32AA6">
              <w:rPr>
                <w:rFonts w:asciiTheme="minorHAnsi" w:hAnsiTheme="minorHAnsi" w:cstheme="minorHAnsi"/>
                <w:spacing w:val="3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empty</w:t>
            </w:r>
          </w:p>
          <w:p w14:paraId="62E7449E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Heavy</w:t>
            </w:r>
          </w:p>
          <w:p w14:paraId="6848C878" w14:textId="63313D69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Light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br/>
              <w:t>Time</w:t>
            </w:r>
          </w:p>
          <w:p w14:paraId="4B3FA00D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Days</w:t>
            </w:r>
            <w:r w:rsidRPr="00F32AA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F32AA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</w:p>
          <w:p w14:paraId="62EBE13F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</w:p>
          <w:p w14:paraId="729F2472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Day,</w:t>
            </w:r>
            <w:r w:rsidRPr="00F32AA6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Month</w:t>
            </w:r>
          </w:p>
          <w:p w14:paraId="7BB18CEF" w14:textId="5E460BCB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Seasons:</w:t>
            </w:r>
            <w:r w:rsidRPr="00F32AA6">
              <w:rPr>
                <w:rFonts w:asciiTheme="minorHAnsi" w:hAnsiTheme="minorHAnsi" w:cstheme="minorHAnsi"/>
                <w:spacing w:val="-51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Spring,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0"/>
                <w:sz w:val="16"/>
                <w:szCs w:val="16"/>
              </w:rPr>
              <w:t>Summer,</w:t>
            </w:r>
            <w:r w:rsidRPr="00F32AA6">
              <w:rPr>
                <w:rFonts w:asciiTheme="minorHAnsi" w:hAnsiTheme="minorHAnsi" w:cstheme="minorHAnsi"/>
                <w:spacing w:val="-48"/>
                <w:w w:val="90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Autumn,</w:t>
            </w:r>
            <w:r w:rsidRPr="00F32AA6">
              <w:rPr>
                <w:rFonts w:asciiTheme="minorHAnsi" w:hAnsiTheme="minorHAnsi" w:cstheme="minorHAnsi"/>
                <w:spacing w:val="-51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Winter</w:t>
            </w:r>
          </w:p>
        </w:tc>
        <w:tc>
          <w:tcPr>
            <w:tcW w:w="1739" w:type="dxa"/>
          </w:tcPr>
          <w:p w14:paraId="6D60F3B0" w14:textId="77D5399F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Full, half full, empty</w:t>
            </w:r>
          </w:p>
          <w:p w14:paraId="3B7194EF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Holds</w:t>
            </w:r>
          </w:p>
          <w:p w14:paraId="0F6B612E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Container</w:t>
            </w:r>
          </w:p>
          <w:p w14:paraId="257BD8B6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Balances</w:t>
            </w:r>
          </w:p>
          <w:p w14:paraId="1B357E09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Heavy, heavier, heaviest</w:t>
            </w:r>
          </w:p>
          <w:p w14:paraId="6E30D06C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Light, lighter, lightest</w:t>
            </w:r>
          </w:p>
          <w:p w14:paraId="61B89F11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BB354F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  <w:p w14:paraId="329FE973" w14:textId="4A1076AE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Days of the week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br/>
              <w:t>Day, Month, birthday, holiday Seasons: Spring, Summer, Autumn, Winter Morning, afternoon, evening, night Bedtime, lunchtime, dinnertime, playtime Today,</w:t>
            </w:r>
          </w:p>
          <w:p w14:paraId="3BCBA903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yesterday,</w:t>
            </w:r>
          </w:p>
          <w:p w14:paraId="0F1FA678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tomorrow</w:t>
            </w:r>
          </w:p>
          <w:p w14:paraId="4C41FCEB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First, second,</w:t>
            </w:r>
          </w:p>
          <w:p w14:paraId="1A90AD79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third </w:t>
            </w:r>
            <w:proofErr w:type="spellStart"/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</w:p>
          <w:p w14:paraId="3B5BB63A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Long, longer, longest</w:t>
            </w:r>
          </w:p>
          <w:p w14:paraId="486A9C8C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Short, shorter, shortest</w:t>
            </w:r>
          </w:p>
          <w:p w14:paraId="3D0479A8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Tall, taller, tallest,</w:t>
            </w:r>
          </w:p>
          <w:p w14:paraId="6FBBF0DA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High, higher,</w:t>
            </w:r>
          </w:p>
          <w:p w14:paraId="1813DEB2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highest</w:t>
            </w:r>
          </w:p>
          <w:p w14:paraId="4D53241C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Thick, thin</w:t>
            </w:r>
          </w:p>
          <w:p w14:paraId="099D3106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Low, Wide,</w:t>
            </w:r>
          </w:p>
          <w:p w14:paraId="6E6E6767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narrow,</w:t>
            </w:r>
          </w:p>
          <w:p w14:paraId="1C81CB6A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Deep, shallow</w:t>
            </w:r>
          </w:p>
          <w:p w14:paraId="3A6551B0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Money, coin,</w:t>
            </w:r>
          </w:p>
          <w:p w14:paraId="5BFB9EE8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penny, pence,</w:t>
            </w:r>
          </w:p>
          <w:p w14:paraId="5F0C1F8B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pound, price,</w:t>
            </w:r>
          </w:p>
          <w:p w14:paraId="6F22FB99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cost, buy, sell,</w:t>
            </w:r>
          </w:p>
          <w:p w14:paraId="2C1B1033" w14:textId="77777777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spend, pay</w:t>
            </w:r>
          </w:p>
          <w:p w14:paraId="6578AEE6" w14:textId="2549327F" w:rsidR="003575D4" w:rsidRPr="00F32AA6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How much?</w:t>
            </w:r>
          </w:p>
        </w:tc>
        <w:tc>
          <w:tcPr>
            <w:tcW w:w="1740" w:type="dxa"/>
          </w:tcPr>
          <w:p w14:paraId="65BAF130" w14:textId="77777777" w:rsidR="003575D4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lastRenderedPageBreak/>
              <w:t xml:space="preserve">Weigh, weighs </w:t>
            </w:r>
          </w:p>
          <w:p w14:paraId="2CF45451" w14:textId="11CFA35D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Scales</w:t>
            </w:r>
          </w:p>
          <w:p w14:paraId="345371D5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Week</w:t>
            </w:r>
          </w:p>
          <w:p w14:paraId="1FD4F506" w14:textId="77777777" w:rsidR="003575D4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Year </w:t>
            </w:r>
          </w:p>
          <w:p w14:paraId="0042BA05" w14:textId="4FC3A670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Weekend</w:t>
            </w:r>
          </w:p>
          <w:p w14:paraId="79D2E34E" w14:textId="77777777" w:rsidR="003575D4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Before, after </w:t>
            </w:r>
          </w:p>
          <w:p w14:paraId="2C6F5829" w14:textId="47C8B4F5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Next, last</w:t>
            </w:r>
          </w:p>
          <w:p w14:paraId="4695F396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Now, soon, early, late</w:t>
            </w:r>
          </w:p>
          <w:p w14:paraId="70DB745E" w14:textId="77777777" w:rsidR="003575D4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Quick, quicker, quickest, quickly</w:t>
            </w:r>
          </w:p>
          <w:p w14:paraId="2372B314" w14:textId="2E0C3EB3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Fast, faster fastest Slow, slower, slowest, slowly</w:t>
            </w:r>
          </w:p>
          <w:p w14:paraId="4B9FAD11" w14:textId="77777777" w:rsidR="003575D4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Old, older, oldest </w:t>
            </w:r>
          </w:p>
          <w:p w14:paraId="19D54499" w14:textId="26CE18F1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New, newer, newest</w:t>
            </w:r>
          </w:p>
          <w:p w14:paraId="25B5537C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Takes longer, takes less time</w:t>
            </w:r>
          </w:p>
          <w:p w14:paraId="385094D6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Hour, o'clock, half</w:t>
            </w:r>
          </w:p>
          <w:p w14:paraId="066AB8F3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past</w:t>
            </w:r>
          </w:p>
          <w:p w14:paraId="64C61E31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Analogue, digital watch, hands,</w:t>
            </w:r>
          </w:p>
          <w:p w14:paraId="3BBBC378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How long ago?</w:t>
            </w:r>
          </w:p>
          <w:p w14:paraId="2D469941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How long will it be? </w:t>
            </w:r>
            <w:r w:rsidRPr="008C6CE0">
              <w:rPr>
                <w:sz w:val="16"/>
                <w:szCs w:val="16"/>
              </w:rPr>
              <w:lastRenderedPageBreak/>
              <w:t>How long will it take?</w:t>
            </w:r>
          </w:p>
          <w:p w14:paraId="0872111B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How often?</w:t>
            </w:r>
          </w:p>
          <w:p w14:paraId="1B06FF05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Always, never, often, sometimes, usually</w:t>
            </w:r>
          </w:p>
          <w:p w14:paraId="76721DDB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Far, near, close</w:t>
            </w:r>
          </w:p>
          <w:p w14:paraId="12F05FDC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8C6CE0">
              <w:rPr>
                <w:sz w:val="16"/>
                <w:szCs w:val="16"/>
              </w:rPr>
              <w:t>Metre</w:t>
            </w:r>
            <w:proofErr w:type="spellEnd"/>
            <w:r w:rsidRPr="008C6CE0">
              <w:rPr>
                <w:sz w:val="16"/>
                <w:szCs w:val="16"/>
              </w:rPr>
              <w:t xml:space="preserve">, ruler, </w:t>
            </w:r>
            <w:proofErr w:type="spellStart"/>
            <w:r w:rsidRPr="008C6CE0">
              <w:rPr>
                <w:sz w:val="16"/>
                <w:szCs w:val="16"/>
              </w:rPr>
              <w:t>metre</w:t>
            </w:r>
            <w:proofErr w:type="spellEnd"/>
          </w:p>
          <w:p w14:paraId="2A9A33CB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Stick, centimeter </w:t>
            </w:r>
          </w:p>
          <w:p w14:paraId="78C1C769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spent, change Dear, cheap(er), costs more, costs less, costs the same Total</w:t>
            </w:r>
          </w:p>
          <w:p w14:paraId="3D0C1117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Measure</w:t>
            </w:r>
          </w:p>
          <w:p w14:paraId="12F86245" w14:textId="77777777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Measurement</w:t>
            </w:r>
          </w:p>
          <w:p w14:paraId="61DA93FB" w14:textId="5DDEAC68" w:rsidR="003575D4" w:rsidRPr="008C6CE0" w:rsidRDefault="003575D4" w:rsidP="003575D4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Height, width, depth</w:t>
            </w:r>
          </w:p>
        </w:tc>
        <w:tc>
          <w:tcPr>
            <w:tcW w:w="1734" w:type="dxa"/>
          </w:tcPr>
          <w:p w14:paraId="1EAF6B73" w14:textId="77777777" w:rsidR="003575D4" w:rsidRPr="00245FF7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Quarter past/to</w:t>
            </w:r>
          </w:p>
          <w:p w14:paraId="55BA1ED1" w14:textId="77777777" w:rsidR="003575D4" w:rsidRPr="00245FF7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Capacity</w:t>
            </w:r>
          </w:p>
          <w:p w14:paraId="256BB503" w14:textId="77777777" w:rsidR="003575D4" w:rsidRPr="00245FF7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m/km, g/kg, ml/I</w:t>
            </w:r>
          </w:p>
          <w:p w14:paraId="300BE937" w14:textId="77777777" w:rsidR="003575D4" w:rsidRPr="00245FF7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temperature</w:t>
            </w:r>
          </w:p>
          <w:p w14:paraId="196BE9A4" w14:textId="53FEB480" w:rsidR="003575D4" w:rsidRPr="00245FF7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(degrees)</w:t>
            </w:r>
          </w:p>
        </w:tc>
        <w:tc>
          <w:tcPr>
            <w:tcW w:w="1877" w:type="dxa"/>
          </w:tcPr>
          <w:p w14:paraId="441244E7" w14:textId="77777777" w:rsidR="003575D4" w:rsidRPr="00D84337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Leap year</w:t>
            </w:r>
          </w:p>
          <w:p w14:paraId="5BEEE9CE" w14:textId="31F3BF45" w:rsidR="003575D4" w:rsidRPr="00D84337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Twelve- hour/</w:t>
            </w:r>
            <w:proofErr w:type="gramStart"/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twenty- four hour</w:t>
            </w:r>
            <w:proofErr w:type="gramEnd"/>
            <w:r w:rsidRPr="00D84337">
              <w:rPr>
                <w:rFonts w:asciiTheme="minorHAnsi" w:hAnsiTheme="minorHAnsi" w:cstheme="minorHAnsi"/>
                <w:sz w:val="16"/>
                <w:szCs w:val="16"/>
              </w:rPr>
              <w:t xml:space="preserve"> clock</w:t>
            </w:r>
          </w:p>
        </w:tc>
        <w:tc>
          <w:tcPr>
            <w:tcW w:w="1725" w:type="dxa"/>
          </w:tcPr>
          <w:p w14:paraId="778C6AA2" w14:textId="7F8C2CAE" w:rsidR="003575D4" w:rsidRPr="00451D9A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Convert</w:t>
            </w:r>
          </w:p>
        </w:tc>
        <w:tc>
          <w:tcPr>
            <w:tcW w:w="1727" w:type="dxa"/>
          </w:tcPr>
          <w:p w14:paraId="3C193380" w14:textId="77777777" w:rsidR="003575D4" w:rsidRPr="003F6A0C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Volume</w:t>
            </w:r>
          </w:p>
          <w:p w14:paraId="0D34BB9A" w14:textId="77777777" w:rsidR="003575D4" w:rsidRPr="003F6A0C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Imperial units, metric units</w:t>
            </w:r>
          </w:p>
          <w:p w14:paraId="7806A12E" w14:textId="0444B17B" w:rsidR="003575D4" w:rsidRPr="003F6A0C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Compound</w:t>
            </w:r>
          </w:p>
          <w:p w14:paraId="60E3D125" w14:textId="34F8DED5" w:rsidR="003575D4" w:rsidRPr="003F6A0C" w:rsidRDefault="003575D4" w:rsidP="003575D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omposite</w:t>
            </w:r>
          </w:p>
        </w:tc>
        <w:tc>
          <w:tcPr>
            <w:tcW w:w="1821" w:type="dxa"/>
          </w:tcPr>
          <w:p w14:paraId="7D5EC882" w14:textId="73F0FEC2" w:rsidR="003575D4" w:rsidRPr="00385E2A" w:rsidRDefault="003575D4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 xml:space="preserve">Pound, ounce, </w:t>
            </w:r>
            <w:proofErr w:type="spellStart"/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tonne</w:t>
            </w:r>
            <w:proofErr w:type="spellEnd"/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, imperial, metric</w:t>
            </w:r>
          </w:p>
          <w:p w14:paraId="6733DC3E" w14:textId="62995AED" w:rsidR="003575D4" w:rsidRPr="00385E2A" w:rsidRDefault="003575D4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Cubic measurements</w:t>
            </w:r>
          </w:p>
          <w:p w14:paraId="1EDB61DE" w14:textId="77777777" w:rsidR="003575D4" w:rsidRPr="00385E2A" w:rsidRDefault="003575D4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3D5F" w14:paraId="1FABB530" w14:textId="77777777" w:rsidTr="003575D4">
        <w:trPr>
          <w:trHeight w:val="209"/>
        </w:trPr>
        <w:tc>
          <w:tcPr>
            <w:tcW w:w="1239" w:type="dxa"/>
            <w:shd w:val="clear" w:color="auto" w:fill="FFF2CC" w:themeFill="accent4" w:themeFillTint="33"/>
          </w:tcPr>
          <w:p w14:paraId="60B558A9" w14:textId="6FC559BF" w:rsidR="00803D5F" w:rsidRPr="00221D4B" w:rsidRDefault="00803D5F" w:rsidP="0080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Fractions</w:t>
            </w:r>
          </w:p>
        </w:tc>
        <w:tc>
          <w:tcPr>
            <w:tcW w:w="1813" w:type="dxa"/>
          </w:tcPr>
          <w:p w14:paraId="2817412F" w14:textId="65366B9E" w:rsidR="00803D5F" w:rsidRPr="00F32AA6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Whole</w:t>
            </w:r>
          </w:p>
        </w:tc>
        <w:tc>
          <w:tcPr>
            <w:tcW w:w="1739" w:type="dxa"/>
          </w:tcPr>
          <w:p w14:paraId="6F45BDC1" w14:textId="77777777" w:rsidR="00803D5F" w:rsidRPr="00F32AA6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Whole</w:t>
            </w:r>
          </w:p>
          <w:p w14:paraId="618D8B0C" w14:textId="77777777" w:rsidR="00803D5F" w:rsidRPr="00F32AA6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Half</w:t>
            </w:r>
          </w:p>
          <w:p w14:paraId="1F2C703C" w14:textId="0E1C47F8" w:rsidR="00803D5F" w:rsidRPr="00F32AA6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Halve</w:t>
            </w:r>
          </w:p>
        </w:tc>
        <w:tc>
          <w:tcPr>
            <w:tcW w:w="1740" w:type="dxa"/>
          </w:tcPr>
          <w:p w14:paraId="2E407190" w14:textId="77777777" w:rsidR="00803D5F" w:rsidRPr="008C6CE0" w:rsidRDefault="00803D5F" w:rsidP="00803D5F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Equal parts, four equal parts</w:t>
            </w:r>
          </w:p>
          <w:p w14:paraId="43593696" w14:textId="49774EB9" w:rsidR="00803D5F" w:rsidRPr="008C6CE0" w:rsidRDefault="00803D5F" w:rsidP="00803D5F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One half,</w:t>
            </w:r>
            <w:r>
              <w:rPr>
                <w:sz w:val="16"/>
                <w:szCs w:val="16"/>
              </w:rPr>
              <w:t xml:space="preserve"> </w:t>
            </w:r>
            <w:r w:rsidRPr="008C6CE0">
              <w:rPr>
                <w:sz w:val="16"/>
                <w:szCs w:val="16"/>
              </w:rPr>
              <w:t>two halves</w:t>
            </w:r>
          </w:p>
          <w:p w14:paraId="20450BAC" w14:textId="7057A0A3" w:rsidR="00803D5F" w:rsidRPr="008C6CE0" w:rsidRDefault="00803D5F" w:rsidP="00803D5F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 quarter</w:t>
            </w:r>
            <w:r>
              <w:rPr>
                <w:sz w:val="16"/>
                <w:szCs w:val="16"/>
              </w:rPr>
              <w:t xml:space="preserve">, </w:t>
            </w:r>
            <w:r w:rsidRPr="008C6CE0">
              <w:rPr>
                <w:sz w:val="16"/>
                <w:szCs w:val="16"/>
              </w:rPr>
              <w:t>two quarters</w:t>
            </w:r>
          </w:p>
          <w:p w14:paraId="33761B88" w14:textId="72C0CFF6" w:rsidR="00803D5F" w:rsidRPr="008C6CE0" w:rsidRDefault="00803D5F" w:rsidP="00803D5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8C6CE0">
              <w:rPr>
                <w:sz w:val="16"/>
                <w:szCs w:val="16"/>
              </w:rPr>
              <w:t>raction</w:t>
            </w:r>
          </w:p>
          <w:p w14:paraId="06DA5E34" w14:textId="77777777" w:rsidR="00803D5F" w:rsidRPr="008C6CE0" w:rsidRDefault="00803D5F" w:rsidP="00803D5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14:paraId="3AD80C25" w14:textId="77777777" w:rsidR="00803D5F" w:rsidRPr="00245FF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Three quarters, one third, a third</w:t>
            </w:r>
          </w:p>
          <w:p w14:paraId="025CB168" w14:textId="53E89CD6" w:rsidR="00803D5F" w:rsidRPr="00245FF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Equivalence, equivalent</w:t>
            </w:r>
          </w:p>
        </w:tc>
        <w:tc>
          <w:tcPr>
            <w:tcW w:w="1877" w:type="dxa"/>
          </w:tcPr>
          <w:p w14:paraId="33A9AA9D" w14:textId="77777777" w:rsidR="00803D5F" w:rsidRPr="00D8433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Unit fraction, non-unit fraction</w:t>
            </w:r>
          </w:p>
          <w:p w14:paraId="074F3230" w14:textId="77777777" w:rsidR="00803D5F" w:rsidRPr="00D8433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Compare and order</w:t>
            </w:r>
          </w:p>
          <w:p w14:paraId="390EA551" w14:textId="1B6D14DE" w:rsidR="00803D5F" w:rsidRPr="00D8433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14:paraId="01E8F9A9" w14:textId="5A9CB14B" w:rsidR="00803D5F" w:rsidRPr="00451D9A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Equivalent</w:t>
            </w: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 xml:space="preserve"> fractions</w:t>
            </w:r>
          </w:p>
        </w:tc>
        <w:tc>
          <w:tcPr>
            <w:tcW w:w="1727" w:type="dxa"/>
          </w:tcPr>
          <w:p w14:paraId="5934DAB5" w14:textId="77777777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Fifth, two fifth,</w:t>
            </w:r>
          </w:p>
          <w:p w14:paraId="5113EEAA" w14:textId="56D761CC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three filths, four filths</w:t>
            </w:r>
          </w:p>
          <w:p w14:paraId="04B7BE5D" w14:textId="77777777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Proper fractions, improper fractions, mixed numbers</w:t>
            </w:r>
          </w:p>
          <w:p w14:paraId="180E97A8" w14:textId="77777777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BE7BB8" w14:textId="02507864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</w:tcPr>
          <w:p w14:paraId="01931CC9" w14:textId="77777777" w:rsidR="00803D5F" w:rsidRPr="00385E2A" w:rsidRDefault="00803D5F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Degree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385E2A">
              <w:rPr>
                <w:rFonts w:asciiTheme="minorHAnsi" w:hAnsiTheme="minorHAnsi" w:cstheme="minorHAnsi"/>
                <w:spacing w:val="-52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accuracy</w:t>
            </w:r>
          </w:p>
          <w:p w14:paraId="639D2BF1" w14:textId="40D8EF8E" w:rsidR="00803D5F" w:rsidRPr="00385E2A" w:rsidRDefault="00803D5F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Simplify</w:t>
            </w:r>
          </w:p>
        </w:tc>
      </w:tr>
      <w:tr w:rsidR="00803D5F" w14:paraId="550C6580" w14:textId="77777777" w:rsidTr="003575D4">
        <w:trPr>
          <w:trHeight w:val="209"/>
        </w:trPr>
        <w:tc>
          <w:tcPr>
            <w:tcW w:w="1239" w:type="dxa"/>
            <w:shd w:val="clear" w:color="auto" w:fill="FFF2CC" w:themeFill="accent4" w:themeFillTint="33"/>
          </w:tcPr>
          <w:p w14:paraId="475D691A" w14:textId="188CA686" w:rsidR="00803D5F" w:rsidRDefault="00803D5F" w:rsidP="00803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Percentages and decimals 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14:paraId="6595E315" w14:textId="4BBDFA82" w:rsidR="00803D5F" w:rsidRPr="00F32AA6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EAAAA" w:themeFill="background2" w:themeFillShade="BF"/>
          </w:tcPr>
          <w:p w14:paraId="42359843" w14:textId="69AB36FC" w:rsidR="00803D5F" w:rsidRPr="00F32AA6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EAAAA" w:themeFill="background2" w:themeFillShade="BF"/>
          </w:tcPr>
          <w:p w14:paraId="1D1F10F1" w14:textId="77777777" w:rsidR="00803D5F" w:rsidRPr="00F32AA6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AEAAAA" w:themeFill="background2" w:themeFillShade="BF"/>
          </w:tcPr>
          <w:p w14:paraId="4BD9B5C8" w14:textId="77777777" w:rsidR="00803D5F" w:rsidRPr="00245FF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578C2CF2" w14:textId="77777777" w:rsidR="00803D5F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Numerator, denominator</w:t>
            </w:r>
          </w:p>
          <w:p w14:paraId="37A526B7" w14:textId="484A80DB" w:rsidR="00803D5F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Compare and order</w:t>
            </w:r>
          </w:p>
          <w:p w14:paraId="6D3E4000" w14:textId="42C63C0D" w:rsidR="00803D5F" w:rsidRPr="00D8433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Tenths</w:t>
            </w:r>
          </w:p>
          <w:p w14:paraId="7A1F9763" w14:textId="7812AB07" w:rsidR="00803D5F" w:rsidRPr="00D84337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Decimal place</w:t>
            </w:r>
          </w:p>
        </w:tc>
        <w:tc>
          <w:tcPr>
            <w:tcW w:w="1725" w:type="dxa"/>
            <w:shd w:val="clear" w:color="auto" w:fill="auto"/>
          </w:tcPr>
          <w:p w14:paraId="2B76F81C" w14:textId="77777777" w:rsidR="00803D5F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 xml:space="preserve">Equivalent decimals </w:t>
            </w:r>
          </w:p>
          <w:p w14:paraId="28FFBA16" w14:textId="62C473F1" w:rsidR="00803D5F" w:rsidRPr="00451D9A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Hundredth </w:t>
            </w:r>
          </w:p>
        </w:tc>
        <w:tc>
          <w:tcPr>
            <w:tcW w:w="1727" w:type="dxa"/>
          </w:tcPr>
          <w:p w14:paraId="6427500B" w14:textId="77777777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Percentage</w:t>
            </w:r>
          </w:p>
          <w:p w14:paraId="73A29A97" w14:textId="77777777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Out Of 100</w:t>
            </w:r>
          </w:p>
          <w:p w14:paraId="7A9756F9" w14:textId="77777777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Per cent %</w:t>
            </w:r>
          </w:p>
          <w:p w14:paraId="7592A10D" w14:textId="214823C4" w:rsidR="00803D5F" w:rsidRPr="003F6A0C" w:rsidRDefault="00803D5F" w:rsidP="00803D5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</w:tcPr>
          <w:p w14:paraId="15395F5E" w14:textId="082816C9" w:rsidR="00803D5F" w:rsidRPr="00385E2A" w:rsidRDefault="00803D5F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Simplify</w:t>
            </w:r>
          </w:p>
        </w:tc>
      </w:tr>
      <w:tr w:rsidR="002A7CC8" w14:paraId="3F2FBFFF" w14:textId="77777777" w:rsidTr="003575D4">
        <w:trPr>
          <w:trHeight w:val="209"/>
        </w:trPr>
        <w:tc>
          <w:tcPr>
            <w:tcW w:w="1239" w:type="dxa"/>
            <w:shd w:val="clear" w:color="auto" w:fill="FFF2CC" w:themeFill="accent4" w:themeFillTint="33"/>
          </w:tcPr>
          <w:p w14:paraId="05BEFAC8" w14:textId="31433E39" w:rsidR="002A7CC8" w:rsidRDefault="002A7CC8" w:rsidP="002A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Data/ statistics 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14:paraId="0AA7857B" w14:textId="77777777" w:rsidR="002A7CC8" w:rsidRPr="00F32AA6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EAAAA" w:themeFill="background2" w:themeFillShade="BF"/>
          </w:tcPr>
          <w:p w14:paraId="57B86359" w14:textId="77777777" w:rsidR="002A7CC8" w:rsidRPr="00F32AA6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EAAAA" w:themeFill="background2" w:themeFillShade="BF"/>
          </w:tcPr>
          <w:p w14:paraId="57C838DA" w14:textId="77777777" w:rsidR="002A7CC8" w:rsidRPr="00F32AA6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</w:tcPr>
          <w:p w14:paraId="2361D115" w14:textId="77777777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Count, tally, sort</w:t>
            </w:r>
          </w:p>
          <w:p w14:paraId="3D7B0DEC" w14:textId="77777777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Vote</w:t>
            </w:r>
          </w:p>
          <w:p w14:paraId="74381262" w14:textId="77777777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Graph, block graph,</w:t>
            </w:r>
          </w:p>
          <w:p w14:paraId="26262F2A" w14:textId="77777777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pictogram</w:t>
            </w:r>
          </w:p>
          <w:p w14:paraId="7E2B2902" w14:textId="77777777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Represent</w:t>
            </w:r>
          </w:p>
          <w:p w14:paraId="6DA03BC1" w14:textId="77777777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Group, set, list, table</w:t>
            </w:r>
          </w:p>
          <w:p w14:paraId="15B62461" w14:textId="77777777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Label, title</w:t>
            </w:r>
          </w:p>
          <w:p w14:paraId="3739F623" w14:textId="622ECFC2" w:rsidR="002A7CC8" w:rsidRPr="00245FF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Most popular, most common, least popular, least common</w:t>
            </w:r>
          </w:p>
        </w:tc>
        <w:tc>
          <w:tcPr>
            <w:tcW w:w="1877" w:type="dxa"/>
          </w:tcPr>
          <w:p w14:paraId="3100ADDC" w14:textId="77777777" w:rsidR="002A7CC8" w:rsidRPr="00D8433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Chart, bar chart, frequency table, tally, Carroll diagram, Venn diagram</w:t>
            </w:r>
          </w:p>
          <w:p w14:paraId="45A4689E" w14:textId="021A8C1F" w:rsidR="002A7CC8" w:rsidRPr="00D84337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84337">
              <w:rPr>
                <w:rFonts w:asciiTheme="minorHAnsi" w:hAnsiTheme="minorHAnsi" w:cstheme="minorHAnsi"/>
                <w:sz w:val="16"/>
                <w:szCs w:val="16"/>
              </w:rPr>
              <w:t>Axis, axes Diagram, label</w:t>
            </w:r>
          </w:p>
        </w:tc>
        <w:tc>
          <w:tcPr>
            <w:tcW w:w="1725" w:type="dxa"/>
          </w:tcPr>
          <w:p w14:paraId="7E598DEA" w14:textId="77777777" w:rsidR="002A7CC8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Continuous data</w:t>
            </w:r>
          </w:p>
          <w:p w14:paraId="4F4E4F50" w14:textId="4CA64411" w:rsidR="002A7CC8" w:rsidRPr="00451D9A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1D9A">
              <w:rPr>
                <w:rFonts w:asciiTheme="minorHAnsi" w:hAnsiTheme="minorHAnsi" w:cstheme="minorHAnsi"/>
                <w:sz w:val="16"/>
                <w:szCs w:val="16"/>
              </w:rPr>
              <w:t>Line graph</w:t>
            </w:r>
          </w:p>
        </w:tc>
        <w:tc>
          <w:tcPr>
            <w:tcW w:w="1727" w:type="dxa"/>
          </w:tcPr>
          <w:p w14:paraId="0A4588B5" w14:textId="6790D12B" w:rsidR="002A7CC8" w:rsidRPr="003F6A0C" w:rsidRDefault="002A7CC8" w:rsidP="002A7CC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F6A0C">
              <w:rPr>
                <w:rFonts w:asciiTheme="minorHAnsi" w:hAnsiTheme="minorHAnsi" w:cstheme="minorHAnsi"/>
                <w:sz w:val="16"/>
                <w:szCs w:val="16"/>
              </w:rPr>
              <w:t>Ratio, proportion</w:t>
            </w:r>
          </w:p>
        </w:tc>
        <w:tc>
          <w:tcPr>
            <w:tcW w:w="1821" w:type="dxa"/>
          </w:tcPr>
          <w:p w14:paraId="37B98564" w14:textId="77777777" w:rsidR="002A7CC8" w:rsidRPr="00385E2A" w:rsidRDefault="002A7CC8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Mean</w:t>
            </w:r>
            <w:r w:rsidRPr="00385E2A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w w:val="95"/>
                <w:sz w:val="16"/>
                <w:szCs w:val="16"/>
              </w:rPr>
              <w:t>Average</w:t>
            </w:r>
          </w:p>
          <w:p w14:paraId="633F1A21" w14:textId="77777777" w:rsidR="002A7CC8" w:rsidRPr="00385E2A" w:rsidRDefault="002A7CC8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Pie</w:t>
            </w:r>
            <w:r w:rsidRPr="00385E2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chart</w:t>
            </w:r>
          </w:p>
          <w:p w14:paraId="289A36A9" w14:textId="06DA44CD" w:rsidR="002A7CC8" w:rsidRPr="00385E2A" w:rsidRDefault="002A7CC8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Construct</w:t>
            </w:r>
          </w:p>
        </w:tc>
      </w:tr>
      <w:tr w:rsidR="00385E2A" w14:paraId="49E6D5C9" w14:textId="77777777" w:rsidTr="003575D4">
        <w:trPr>
          <w:trHeight w:val="209"/>
        </w:trPr>
        <w:tc>
          <w:tcPr>
            <w:tcW w:w="1239" w:type="dxa"/>
            <w:shd w:val="clear" w:color="auto" w:fill="FFF2CC" w:themeFill="accent4" w:themeFillTint="33"/>
          </w:tcPr>
          <w:p w14:paraId="15B2C524" w14:textId="114BF805" w:rsidR="00385E2A" w:rsidRDefault="00385E2A" w:rsidP="003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813" w:type="dxa"/>
            <w:shd w:val="clear" w:color="auto" w:fill="AEAAAA" w:themeFill="background2" w:themeFillShade="BF"/>
          </w:tcPr>
          <w:p w14:paraId="0641AD61" w14:textId="214EC7F9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EAAAA" w:themeFill="background2" w:themeFillShade="BF"/>
          </w:tcPr>
          <w:p w14:paraId="20A517AA" w14:textId="2A768EBE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EAAAA" w:themeFill="background2" w:themeFillShade="BF"/>
          </w:tcPr>
          <w:p w14:paraId="78899BC9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AEAAAA" w:themeFill="background2" w:themeFillShade="BF"/>
          </w:tcPr>
          <w:p w14:paraId="522A75B7" w14:textId="77777777" w:rsidR="00385E2A" w:rsidRPr="00245FF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EAAAA" w:themeFill="background2" w:themeFillShade="BF"/>
          </w:tcPr>
          <w:p w14:paraId="41F2C585" w14:textId="77777777" w:rsidR="00385E2A" w:rsidRPr="00D8433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EAAAA" w:themeFill="background2" w:themeFillShade="BF"/>
          </w:tcPr>
          <w:p w14:paraId="19906991" w14:textId="77777777" w:rsidR="00385E2A" w:rsidRPr="00451D9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EAAAA" w:themeFill="background2" w:themeFillShade="BF"/>
          </w:tcPr>
          <w:p w14:paraId="542EA8E1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</w:tcPr>
          <w:p w14:paraId="7DA2F795" w14:textId="524A1435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Linear</w:t>
            </w:r>
            <w:r w:rsidR="000F51C8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number sequence</w:t>
            </w:r>
          </w:p>
          <w:p w14:paraId="7000FFF8" w14:textId="77777777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Brackets</w:t>
            </w:r>
          </w:p>
          <w:p w14:paraId="5A094BD7" w14:textId="77777777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Substitute</w:t>
            </w:r>
          </w:p>
          <w:p w14:paraId="3192799E" w14:textId="77777777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Variables</w:t>
            </w:r>
          </w:p>
          <w:p w14:paraId="5B5067B5" w14:textId="77777777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Symbol</w:t>
            </w:r>
          </w:p>
          <w:p w14:paraId="4EE4CBBA" w14:textId="77777777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Known</w:t>
            </w:r>
            <w:r w:rsidRPr="00385E2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values</w:t>
            </w:r>
          </w:p>
          <w:p w14:paraId="54FFC465" w14:textId="36ED6BC8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Equivalent</w:t>
            </w:r>
            <w:r w:rsidR="000F51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expression</w:t>
            </w:r>
          </w:p>
          <w:p w14:paraId="1D11AB56" w14:textId="671C0FE1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385E2A">
              <w:rPr>
                <w:rFonts w:asciiTheme="minorHAnsi" w:hAnsiTheme="minorHAnsi" w:cstheme="minorHAnsi"/>
                <w:sz w:val="16"/>
                <w:szCs w:val="16"/>
              </w:rPr>
              <w:t>Formula</w:t>
            </w:r>
          </w:p>
        </w:tc>
      </w:tr>
      <w:tr w:rsidR="00385E2A" w14:paraId="1C08BDDE" w14:textId="77777777" w:rsidTr="003575D4">
        <w:trPr>
          <w:trHeight w:val="209"/>
        </w:trPr>
        <w:tc>
          <w:tcPr>
            <w:tcW w:w="1239" w:type="dxa"/>
            <w:shd w:val="clear" w:color="auto" w:fill="FFF2CC" w:themeFill="accent4" w:themeFillTint="33"/>
          </w:tcPr>
          <w:p w14:paraId="235C391E" w14:textId="01F9DBFF" w:rsidR="00385E2A" w:rsidRDefault="00385E2A" w:rsidP="003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solving/ General language</w:t>
            </w:r>
          </w:p>
        </w:tc>
        <w:tc>
          <w:tcPr>
            <w:tcW w:w="1813" w:type="dxa"/>
          </w:tcPr>
          <w:p w14:paraId="00EB86B0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Listen,</w:t>
            </w:r>
            <w:r w:rsidRPr="00F32AA6">
              <w:rPr>
                <w:rFonts w:asciiTheme="minorHAnsi" w:hAnsiTheme="minorHAnsi" w:cstheme="minorHAnsi"/>
                <w:spacing w:val="6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join</w:t>
            </w:r>
            <w:r w:rsidRPr="00F32AA6">
              <w:rPr>
                <w:rFonts w:asciiTheme="minorHAnsi" w:hAnsiTheme="minorHAnsi" w:cstheme="minorHAnsi"/>
                <w:spacing w:val="-1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in</w:t>
            </w:r>
          </w:p>
          <w:p w14:paraId="669ABB1E" w14:textId="77777777" w:rsidR="00385E2A" w:rsidRPr="00F32AA6" w:rsidRDefault="00385E2A" w:rsidP="00385E2A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Say,</w:t>
            </w:r>
            <w:r w:rsidRPr="00F32AA6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think,</w:t>
            </w:r>
          </w:p>
          <w:p w14:paraId="59095C0B" w14:textId="77777777" w:rsidR="00385E2A" w:rsidRPr="00F32AA6" w:rsidRDefault="00385E2A" w:rsidP="00385E2A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E4C323" w14:textId="77777777" w:rsidR="00385E2A" w:rsidRDefault="00385E2A" w:rsidP="00385E2A">
            <w:pPr>
              <w:pStyle w:val="TableParagraph"/>
              <w:spacing w:line="230" w:lineRule="auto"/>
              <w:ind w:right="341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Show me,</w:t>
            </w:r>
          </w:p>
          <w:p w14:paraId="571CF7BF" w14:textId="30D11949" w:rsidR="00385E2A" w:rsidRPr="00F32AA6" w:rsidRDefault="00385E2A" w:rsidP="00385E2A">
            <w:pPr>
              <w:pStyle w:val="TableParagraph"/>
              <w:spacing w:line="230" w:lineRule="auto"/>
              <w:ind w:right="341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Look</w:t>
            </w:r>
            <w:r w:rsidRPr="00F32AA6">
              <w:rPr>
                <w:rFonts w:asciiTheme="minorHAnsi" w:hAnsiTheme="minorHAnsi" w:cstheme="minorHAnsi"/>
                <w:spacing w:val="-51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at, point to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br/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Find</w:t>
            </w:r>
          </w:p>
          <w:p w14:paraId="51298E76" w14:textId="77777777" w:rsidR="00385E2A" w:rsidRDefault="00385E2A" w:rsidP="00385E2A">
            <w:pPr>
              <w:pStyle w:val="TableParagraph"/>
              <w:spacing w:line="230" w:lineRule="auto"/>
              <w:ind w:right="890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0"/>
                <w:sz w:val="16"/>
                <w:szCs w:val="16"/>
              </w:rPr>
              <w:t>Choose</w:t>
            </w:r>
            <w:r w:rsidRPr="00F32AA6">
              <w:rPr>
                <w:rFonts w:asciiTheme="minorHAnsi" w:hAnsiTheme="minorHAnsi" w:cstheme="minorHAnsi"/>
                <w:spacing w:val="-48"/>
                <w:w w:val="90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Collect</w:t>
            </w:r>
          </w:p>
          <w:p w14:paraId="57D74C90" w14:textId="77777777" w:rsidR="00385E2A" w:rsidRDefault="00385E2A" w:rsidP="00385E2A">
            <w:pPr>
              <w:pStyle w:val="TableParagraph"/>
              <w:spacing w:line="230" w:lineRule="auto"/>
              <w:ind w:right="890"/>
              <w:rPr>
                <w:rFonts w:asciiTheme="minorHAnsi" w:hAnsiTheme="minorHAnsi" w:cstheme="minorHAnsi"/>
                <w:spacing w:val="1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pacing w:val="-54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Use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</w:p>
          <w:p w14:paraId="0D594DDB" w14:textId="424B2500" w:rsidR="00385E2A" w:rsidRPr="00F32AA6" w:rsidRDefault="00385E2A" w:rsidP="00385E2A">
            <w:pPr>
              <w:pStyle w:val="TableParagraph"/>
              <w:spacing w:line="230" w:lineRule="auto"/>
              <w:ind w:right="890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Make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build</w:t>
            </w:r>
          </w:p>
          <w:p w14:paraId="7BDEB639" w14:textId="77777777" w:rsidR="00385E2A" w:rsidRPr="00F32AA6" w:rsidRDefault="00385E2A" w:rsidP="00385E2A">
            <w:pPr>
              <w:pStyle w:val="TableParagraph"/>
              <w:spacing w:before="4" w:line="225" w:lineRule="auto"/>
              <w:ind w:right="341"/>
              <w:rPr>
                <w:rFonts w:asciiTheme="minorHAnsi" w:hAnsiTheme="minorHAnsi" w:cstheme="minorHAnsi"/>
                <w:w w:val="90"/>
                <w:sz w:val="16"/>
                <w:szCs w:val="16"/>
              </w:rPr>
            </w:pPr>
            <w:proofErr w:type="spellStart"/>
            <w:r w:rsidRPr="00F32AA6">
              <w:rPr>
                <w:rFonts w:asciiTheme="minorHAnsi" w:hAnsiTheme="minorHAnsi" w:cstheme="minorHAnsi"/>
                <w:w w:val="90"/>
                <w:sz w:val="16"/>
                <w:szCs w:val="16"/>
              </w:rPr>
              <w:t>Colour</w:t>
            </w:r>
            <w:proofErr w:type="spellEnd"/>
            <w:r w:rsidRPr="00F32AA6">
              <w:rPr>
                <w:rFonts w:asciiTheme="minorHAnsi" w:hAnsiTheme="minorHAnsi" w:cstheme="minorHAnsi"/>
                <w:w w:val="90"/>
                <w:sz w:val="16"/>
                <w:szCs w:val="16"/>
              </w:rPr>
              <w:t>/shade</w:t>
            </w:r>
          </w:p>
          <w:p w14:paraId="360C7A83" w14:textId="2A01A816" w:rsidR="00385E2A" w:rsidRPr="00F32AA6" w:rsidRDefault="00385E2A" w:rsidP="00385E2A">
            <w:pPr>
              <w:pStyle w:val="TableParagraph"/>
              <w:spacing w:before="4" w:line="225" w:lineRule="auto"/>
              <w:ind w:right="341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Draw</w:t>
            </w:r>
          </w:p>
          <w:p w14:paraId="17C4D706" w14:textId="77777777" w:rsidR="00385E2A" w:rsidRPr="00F32AA6" w:rsidRDefault="00385E2A" w:rsidP="00385E2A">
            <w:pPr>
              <w:pStyle w:val="TableParagraph"/>
              <w:spacing w:before="7" w:line="230" w:lineRule="auto"/>
              <w:ind w:right="1229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Ring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pacing w:val="-1"/>
                <w:w w:val="95"/>
                <w:sz w:val="16"/>
                <w:szCs w:val="16"/>
              </w:rPr>
              <w:t>Count</w:t>
            </w:r>
          </w:p>
          <w:p w14:paraId="7579B613" w14:textId="77777777" w:rsidR="00385E2A" w:rsidRPr="00F32AA6" w:rsidRDefault="00385E2A" w:rsidP="00385E2A">
            <w:pPr>
              <w:pStyle w:val="TableParagraph"/>
              <w:spacing w:before="1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DB8E2B" w14:textId="77777777" w:rsidR="00385E2A" w:rsidRDefault="00385E2A" w:rsidP="00385E2A">
            <w:pPr>
              <w:pStyle w:val="TableParagraph"/>
              <w:spacing w:line="230" w:lineRule="auto"/>
              <w:ind w:right="761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Counters</w:t>
            </w:r>
            <w:r w:rsidRPr="00F32AA6">
              <w:rPr>
                <w:rFonts w:asciiTheme="minorHAnsi" w:hAnsiTheme="minorHAnsi" w:cstheme="minorHAnsi"/>
                <w:spacing w:val="-54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Cubes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Blocks</w:t>
            </w:r>
          </w:p>
          <w:p w14:paraId="594B003F" w14:textId="4EE9DE76" w:rsidR="00385E2A" w:rsidRPr="00F32AA6" w:rsidRDefault="00385E2A" w:rsidP="00385E2A">
            <w:pPr>
              <w:pStyle w:val="TableParagraph"/>
              <w:spacing w:line="230" w:lineRule="auto"/>
              <w:ind w:right="761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Dice</w:t>
            </w:r>
            <w:r w:rsidRPr="00F32AA6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0"/>
                <w:sz w:val="16"/>
                <w:szCs w:val="16"/>
              </w:rPr>
              <w:t>Dominoes</w:t>
            </w:r>
          </w:p>
          <w:p w14:paraId="2407F636" w14:textId="2D5548C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Peg</w:t>
            </w:r>
            <w:r w:rsidRPr="00F32AA6">
              <w:rPr>
                <w:rFonts w:asciiTheme="minorHAnsi" w:hAnsiTheme="minorHAnsi" w:cstheme="minorHAnsi"/>
                <w:spacing w:val="-10"/>
                <w:w w:val="95"/>
                <w:sz w:val="16"/>
                <w:szCs w:val="16"/>
              </w:rPr>
              <w:t xml:space="preserve"> </w:t>
            </w:r>
            <w:r w:rsidRPr="00F32AA6">
              <w:rPr>
                <w:rFonts w:asciiTheme="minorHAnsi" w:hAnsiTheme="minorHAnsi" w:cstheme="minorHAnsi"/>
                <w:w w:val="95"/>
                <w:sz w:val="16"/>
                <w:szCs w:val="16"/>
              </w:rPr>
              <w:t>board</w:t>
            </w:r>
          </w:p>
        </w:tc>
        <w:tc>
          <w:tcPr>
            <w:tcW w:w="1739" w:type="dxa"/>
          </w:tcPr>
          <w:p w14:paraId="779E4B0A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Listen, join in</w:t>
            </w:r>
          </w:p>
          <w:p w14:paraId="0EB1AC42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Say, think, show</w:t>
            </w:r>
          </w:p>
          <w:p w14:paraId="512A0990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me</w:t>
            </w:r>
          </w:p>
          <w:p w14:paraId="54BDABE2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Start from</w:t>
            </w:r>
          </w:p>
          <w:p w14:paraId="0B77DD63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Look at, point to What comes next?</w:t>
            </w:r>
          </w:p>
          <w:p w14:paraId="0B37569C" w14:textId="77777777" w:rsid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Find</w:t>
            </w:r>
          </w:p>
          <w:p w14:paraId="1C444DD9" w14:textId="77777777" w:rsid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Choose </w:t>
            </w:r>
          </w:p>
          <w:p w14:paraId="6F12CFB1" w14:textId="280D2B56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Collect</w:t>
            </w:r>
          </w:p>
          <w:p w14:paraId="129845E9" w14:textId="77777777" w:rsid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32AA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Colour</w:t>
            </w:r>
            <w:proofErr w:type="spellEnd"/>
            <w:r w:rsidRPr="00F32AA6">
              <w:rPr>
                <w:rFonts w:asciiTheme="minorHAnsi" w:hAnsiTheme="minorHAnsi" w:cstheme="minorHAnsi"/>
                <w:sz w:val="16"/>
                <w:szCs w:val="16"/>
              </w:rPr>
              <w:t xml:space="preserve">/shade </w:t>
            </w:r>
          </w:p>
          <w:p w14:paraId="3FB6A7BF" w14:textId="4577738A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Make, build, draw</w:t>
            </w:r>
          </w:p>
          <w:p w14:paraId="5D4E1A55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Ring Count</w:t>
            </w:r>
          </w:p>
          <w:p w14:paraId="5A1FB766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Counters Cubes Blocks Dice</w:t>
            </w:r>
          </w:p>
          <w:p w14:paraId="5287DD41" w14:textId="77777777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Dominoes Peg board</w:t>
            </w:r>
          </w:p>
          <w:p w14:paraId="607D45F0" w14:textId="4964C164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32AA6">
              <w:rPr>
                <w:rFonts w:asciiTheme="minorHAnsi" w:hAnsiTheme="minorHAnsi" w:cstheme="minorHAnsi"/>
                <w:sz w:val="16"/>
                <w:szCs w:val="16"/>
              </w:rPr>
              <w:t>In order</w:t>
            </w:r>
          </w:p>
        </w:tc>
        <w:tc>
          <w:tcPr>
            <w:tcW w:w="1740" w:type="dxa"/>
          </w:tcPr>
          <w:p w14:paraId="680764E3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lastRenderedPageBreak/>
              <w:t>Roughly</w:t>
            </w:r>
          </w:p>
          <w:p w14:paraId="335D9657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Imagine, remember</w:t>
            </w:r>
          </w:p>
          <w:p w14:paraId="285D4AD1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Start with, start at</w:t>
            </w:r>
          </w:p>
          <w:p w14:paraId="4F144E67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Put, place, fit</w:t>
            </w:r>
          </w:p>
          <w:p w14:paraId="6C47A954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Arrange, rearrange</w:t>
            </w:r>
          </w:p>
          <w:p w14:paraId="41DD7DBC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Change, change over</w:t>
            </w:r>
          </w:p>
          <w:p w14:paraId="692D5AFA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Split, separate</w:t>
            </w:r>
          </w:p>
          <w:p w14:paraId="2FAD61C4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 xml:space="preserve">Carry on, continue, repeat What comes </w:t>
            </w:r>
            <w:r w:rsidRPr="008C6CE0">
              <w:rPr>
                <w:sz w:val="16"/>
                <w:szCs w:val="16"/>
              </w:rPr>
              <w:lastRenderedPageBreak/>
              <w:t>next?</w:t>
            </w:r>
          </w:p>
          <w:p w14:paraId="0D00D104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Tell me, describe,</w:t>
            </w:r>
          </w:p>
          <w:p w14:paraId="735F3E92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pick out, talk</w:t>
            </w:r>
          </w:p>
          <w:p w14:paraId="27F0691E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about, explain,</w:t>
            </w:r>
          </w:p>
          <w:p w14:paraId="6F109A11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show me,</w:t>
            </w:r>
          </w:p>
          <w:p w14:paraId="6AF36CEB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Read, write, record, trace, copy, complete, finish, end</w:t>
            </w:r>
          </w:p>
          <w:p w14:paraId="649EC353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Tick, cross, draw a line between, join, arrow</w:t>
            </w:r>
          </w:p>
          <w:p w14:paraId="6A128835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Count, workout, answer, check, missing number</w:t>
            </w:r>
          </w:p>
          <w:p w14:paraId="7A38A8E9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Number facts, number line, number track, number square, number cards,</w:t>
            </w:r>
          </w:p>
          <w:p w14:paraId="6AB4DA7E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</w:p>
          <w:p w14:paraId="372F0AAF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Abacus Same way,</w:t>
            </w:r>
          </w:p>
          <w:p w14:paraId="22B9BF88" w14:textId="7777777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different way, best way, another way</w:t>
            </w:r>
          </w:p>
          <w:p w14:paraId="40F0FD9A" w14:textId="47CB1657" w:rsidR="00385E2A" w:rsidRPr="008C6CE0" w:rsidRDefault="00385E2A" w:rsidP="00385E2A">
            <w:pPr>
              <w:pStyle w:val="TableParagraph"/>
              <w:rPr>
                <w:sz w:val="16"/>
                <w:szCs w:val="16"/>
              </w:rPr>
            </w:pPr>
            <w:r w:rsidRPr="008C6CE0">
              <w:rPr>
                <w:sz w:val="16"/>
                <w:szCs w:val="16"/>
              </w:rPr>
              <w:t>In order, in a different order Not all, every, each</w:t>
            </w:r>
          </w:p>
        </w:tc>
        <w:tc>
          <w:tcPr>
            <w:tcW w:w="1734" w:type="dxa"/>
          </w:tcPr>
          <w:p w14:paraId="4737C5EE" w14:textId="77777777" w:rsidR="00385E2A" w:rsidRPr="00245FF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Predict Describe the</w:t>
            </w:r>
          </w:p>
          <w:p w14:paraId="41B110BB" w14:textId="77777777" w:rsidR="00385E2A" w:rsidRPr="00245FF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pattern, describe</w:t>
            </w:r>
          </w:p>
          <w:p w14:paraId="40DBA489" w14:textId="77777777" w:rsidR="00385E2A" w:rsidRPr="00245FF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the rule</w:t>
            </w:r>
          </w:p>
          <w:p w14:paraId="588EB1BC" w14:textId="77777777" w:rsidR="00385E2A" w:rsidRPr="00245FF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Find, find all, find different</w:t>
            </w:r>
          </w:p>
          <w:p w14:paraId="783DC89F" w14:textId="00E94800" w:rsidR="00385E2A" w:rsidRPr="00245FF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45FF7">
              <w:rPr>
                <w:rFonts w:asciiTheme="minorHAnsi" w:hAnsiTheme="minorHAnsi" w:cstheme="minorHAnsi"/>
                <w:sz w:val="16"/>
                <w:szCs w:val="16"/>
              </w:rPr>
              <w:t>Investigate</w:t>
            </w:r>
          </w:p>
        </w:tc>
        <w:tc>
          <w:tcPr>
            <w:tcW w:w="1877" w:type="dxa"/>
            <w:shd w:val="clear" w:color="auto" w:fill="AEAAAA" w:themeFill="background2" w:themeFillShade="BF"/>
          </w:tcPr>
          <w:p w14:paraId="75466722" w14:textId="77777777" w:rsidR="00385E2A" w:rsidRPr="00D84337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EAAAA" w:themeFill="background2" w:themeFillShade="BF"/>
          </w:tcPr>
          <w:p w14:paraId="28EF686E" w14:textId="77777777" w:rsidR="00385E2A" w:rsidRPr="00451D9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EAAAA" w:themeFill="background2" w:themeFillShade="BF"/>
          </w:tcPr>
          <w:p w14:paraId="03861F27" w14:textId="66DD2A62" w:rsidR="00385E2A" w:rsidRPr="00F32AA6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AEAAAA" w:themeFill="background2" w:themeFillShade="BF"/>
          </w:tcPr>
          <w:p w14:paraId="4B65D0D1" w14:textId="77777777" w:rsidR="00385E2A" w:rsidRPr="00385E2A" w:rsidRDefault="00385E2A" w:rsidP="00385E2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44EF54E" w14:textId="77777777" w:rsidR="00221D4B" w:rsidRDefault="00221D4B"/>
    <w:sectPr w:rsidR="00221D4B" w:rsidSect="00221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4B"/>
    <w:rsid w:val="000A254B"/>
    <w:rsid w:val="000A6BD5"/>
    <w:rsid w:val="000E4E5F"/>
    <w:rsid w:val="000F51C8"/>
    <w:rsid w:val="001017E9"/>
    <w:rsid w:val="00115593"/>
    <w:rsid w:val="001478C8"/>
    <w:rsid w:val="001A4F3D"/>
    <w:rsid w:val="001B370C"/>
    <w:rsid w:val="001C526C"/>
    <w:rsid w:val="001E4DF8"/>
    <w:rsid w:val="001F3984"/>
    <w:rsid w:val="00221D4B"/>
    <w:rsid w:val="00231934"/>
    <w:rsid w:val="002322FC"/>
    <w:rsid w:val="00245FF7"/>
    <w:rsid w:val="00283873"/>
    <w:rsid w:val="002A7CC8"/>
    <w:rsid w:val="0031101B"/>
    <w:rsid w:val="003575D4"/>
    <w:rsid w:val="00385E2A"/>
    <w:rsid w:val="003F6A0C"/>
    <w:rsid w:val="00436636"/>
    <w:rsid w:val="00451D9A"/>
    <w:rsid w:val="00456404"/>
    <w:rsid w:val="00462090"/>
    <w:rsid w:val="004A0316"/>
    <w:rsid w:val="004B53F7"/>
    <w:rsid w:val="006323A1"/>
    <w:rsid w:val="006A7768"/>
    <w:rsid w:val="006F01FA"/>
    <w:rsid w:val="006F4642"/>
    <w:rsid w:val="0075340C"/>
    <w:rsid w:val="007D3634"/>
    <w:rsid w:val="007E44F1"/>
    <w:rsid w:val="007E760C"/>
    <w:rsid w:val="00803D5F"/>
    <w:rsid w:val="00821EB4"/>
    <w:rsid w:val="008B54CA"/>
    <w:rsid w:val="008C6CE0"/>
    <w:rsid w:val="008F69D9"/>
    <w:rsid w:val="00966427"/>
    <w:rsid w:val="009C492D"/>
    <w:rsid w:val="00A203E5"/>
    <w:rsid w:val="00AB67D6"/>
    <w:rsid w:val="00B11C08"/>
    <w:rsid w:val="00B56010"/>
    <w:rsid w:val="00BC6BCF"/>
    <w:rsid w:val="00BC7179"/>
    <w:rsid w:val="00C62831"/>
    <w:rsid w:val="00C85834"/>
    <w:rsid w:val="00D51AA1"/>
    <w:rsid w:val="00D84337"/>
    <w:rsid w:val="00E14041"/>
    <w:rsid w:val="00E261E4"/>
    <w:rsid w:val="00E52C74"/>
    <w:rsid w:val="00E82921"/>
    <w:rsid w:val="00ED348E"/>
    <w:rsid w:val="00F00E48"/>
    <w:rsid w:val="00F32AA6"/>
    <w:rsid w:val="00F4455B"/>
    <w:rsid w:val="00F51881"/>
    <w:rsid w:val="00F551AD"/>
    <w:rsid w:val="00F85451"/>
    <w:rsid w:val="00F91896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029B"/>
  <w15:chartTrackingRefBased/>
  <w15:docId w15:val="{7D4D707A-5E84-454A-9121-2139437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209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1"/>
    <w:qFormat/>
    <w:rsid w:val="00F32AA6"/>
    <w:pPr>
      <w:widowControl w:val="0"/>
      <w:autoSpaceDE w:val="0"/>
      <w:autoSpaceDN w:val="0"/>
      <w:spacing w:before="218"/>
      <w:ind w:left="2391" w:right="2421"/>
      <w:jc w:val="center"/>
    </w:pPr>
    <w:rPr>
      <w:rFonts w:ascii="Calibri" w:eastAsia="Calibri" w:hAnsi="Calibri" w:cs="Calibri"/>
      <w:sz w:val="90"/>
      <w:szCs w:val="9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2AA6"/>
    <w:rPr>
      <w:rFonts w:ascii="Calibri" w:eastAsia="Calibri" w:hAnsi="Calibri" w:cs="Calibri"/>
      <w:sz w:val="90"/>
      <w:szCs w:val="9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Kingsley St John</dc:creator>
  <cp:keywords/>
  <dc:description/>
  <cp:lastModifiedBy>head Kingsley St John</cp:lastModifiedBy>
  <cp:revision>2</cp:revision>
  <dcterms:created xsi:type="dcterms:W3CDTF">2021-11-22T14:14:00Z</dcterms:created>
  <dcterms:modified xsi:type="dcterms:W3CDTF">2021-11-22T14:14:00Z</dcterms:modified>
</cp:coreProperties>
</file>